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B9" w:rsidRDefault="002476B9" w:rsidP="00B940B2">
      <w:pPr>
        <w:pStyle w:val="Header"/>
        <w:tabs>
          <w:tab w:val="left" w:pos="4320"/>
        </w:tabs>
        <w:ind w:left="3360" w:right="-90" w:hanging="120"/>
        <w:jc w:val="both"/>
        <w:rPr>
          <w:rFonts w:ascii="Verdana" w:hAnsi="Verdana" w:cs="Arial"/>
          <w:b/>
          <w:iCs/>
          <w:color w:val="365F91"/>
          <w:sz w:val="22"/>
          <w:szCs w:val="22"/>
        </w:rPr>
      </w:pPr>
      <w:r>
        <w:rPr>
          <w:noProof/>
          <w:lang w:val="ro-RO" w:eastAsia="ro-RO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-147320</wp:posOffset>
            </wp:positionV>
            <wp:extent cx="2124075" cy="8953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iCs/>
          <w:color w:val="365F91"/>
          <w:sz w:val="22"/>
          <w:szCs w:val="22"/>
        </w:rPr>
        <w:t>SKY INTERNET SRL</w:t>
      </w:r>
    </w:p>
    <w:p w:rsidR="002476B9" w:rsidRDefault="002476B9" w:rsidP="00B940B2">
      <w:pPr>
        <w:pStyle w:val="Header"/>
        <w:tabs>
          <w:tab w:val="clear" w:pos="4320"/>
          <w:tab w:val="left" w:pos="3600"/>
          <w:tab w:val="left" w:pos="3960"/>
        </w:tabs>
        <w:ind w:left="3360" w:right="-90" w:hanging="120"/>
        <w:jc w:val="both"/>
        <w:rPr>
          <w:rFonts w:ascii="Arial" w:hAnsi="Arial" w:cs="Arial"/>
          <w:sz w:val="12"/>
          <w:szCs w:val="12"/>
          <w:lang w:val="ro-RO"/>
        </w:rPr>
      </w:pPr>
      <w:r>
        <w:rPr>
          <w:rFonts w:ascii="Arial" w:hAnsi="Arial" w:cs="Arial"/>
          <w:sz w:val="12"/>
          <w:szCs w:val="12"/>
        </w:rPr>
        <w:t>Sediu social: Bucuresti, Str. Aleea Compozitorilor</w:t>
      </w:r>
      <w:r>
        <w:rPr>
          <w:rFonts w:ascii="Arial" w:hAnsi="Arial" w:cs="Arial"/>
          <w:sz w:val="12"/>
          <w:szCs w:val="12"/>
          <w:lang w:val="ro-RO"/>
        </w:rPr>
        <w:t xml:space="preserve"> nr. 6A, sect. 6, </w:t>
      </w:r>
      <w:r>
        <w:rPr>
          <w:rFonts w:ascii="Arial" w:hAnsi="Arial" w:cs="Arial"/>
          <w:sz w:val="12"/>
          <w:szCs w:val="12"/>
          <w:lang w:val="ro-RO"/>
        </w:rPr>
        <w:tab/>
        <w:t>Punct de lucru: Bucureşti, Str. Bozieni nr. 4,  sect.6</w:t>
      </w:r>
    </w:p>
    <w:p w:rsidR="002476B9" w:rsidRDefault="002476B9" w:rsidP="00B940B2">
      <w:pPr>
        <w:pStyle w:val="Header"/>
        <w:tabs>
          <w:tab w:val="clear" w:pos="4320"/>
          <w:tab w:val="left" w:pos="3600"/>
          <w:tab w:val="left" w:pos="3960"/>
        </w:tabs>
        <w:ind w:left="3360" w:right="-90" w:hanging="120"/>
        <w:jc w:val="both"/>
        <w:rPr>
          <w:rFonts w:ascii="Arial" w:hAnsi="Arial" w:cs="Arial"/>
          <w:sz w:val="12"/>
          <w:szCs w:val="12"/>
          <w:lang w:val="ro-RO"/>
        </w:rPr>
      </w:pPr>
      <w:r>
        <w:rPr>
          <w:rFonts w:ascii="Arial" w:hAnsi="Arial" w:cs="Arial"/>
          <w:sz w:val="12"/>
          <w:szCs w:val="12"/>
          <w:lang w:val="ro-RO"/>
        </w:rPr>
        <w:t xml:space="preserve">Nr. înreg. Registrul Comerţului Bucureşti: J40/6646/2005, </w:t>
      </w:r>
      <w:r>
        <w:rPr>
          <w:rFonts w:ascii="Arial" w:hAnsi="Arial" w:cs="Arial"/>
          <w:sz w:val="12"/>
          <w:szCs w:val="12"/>
          <w:lang w:val="ro-RO"/>
        </w:rPr>
        <w:tab/>
        <w:t>Cod de înregistrare fiscală: RO 17466120</w:t>
      </w:r>
    </w:p>
    <w:p w:rsidR="002476B9" w:rsidRDefault="002476B9" w:rsidP="00B940B2">
      <w:pPr>
        <w:pStyle w:val="Header"/>
        <w:tabs>
          <w:tab w:val="left" w:pos="870"/>
          <w:tab w:val="left" w:pos="4320"/>
        </w:tabs>
        <w:ind w:left="3360" w:right="-90" w:hanging="120"/>
        <w:jc w:val="both"/>
        <w:rPr>
          <w:rFonts w:ascii="Arial" w:hAnsi="Arial" w:cs="Arial"/>
          <w:sz w:val="12"/>
          <w:szCs w:val="12"/>
          <w:lang w:val="ro-RO"/>
        </w:rPr>
      </w:pPr>
      <w:r>
        <w:rPr>
          <w:rFonts w:ascii="Arial" w:hAnsi="Arial" w:cs="Arial"/>
          <w:sz w:val="12"/>
          <w:szCs w:val="12"/>
          <w:lang w:val="ro-RO"/>
        </w:rPr>
        <w:t xml:space="preserve">Telefon: 021.569.45.00, 0720 759 638, 0720 SKY NET, Fax: 021.725.68.33 </w:t>
      </w:r>
    </w:p>
    <w:p w:rsidR="002476B9" w:rsidRDefault="002476B9" w:rsidP="00B940B2">
      <w:pPr>
        <w:pStyle w:val="Header"/>
        <w:tabs>
          <w:tab w:val="left" w:pos="4320"/>
        </w:tabs>
        <w:ind w:left="3360" w:right="-90" w:hanging="120"/>
        <w:jc w:val="both"/>
        <w:rPr>
          <w:rFonts w:ascii="Arial" w:hAnsi="Arial" w:cs="Arial"/>
          <w:sz w:val="12"/>
          <w:szCs w:val="12"/>
          <w:lang w:val="ro-RO"/>
        </w:rPr>
      </w:pPr>
      <w:r>
        <w:rPr>
          <w:rFonts w:ascii="Arial" w:hAnsi="Arial" w:cs="Arial"/>
          <w:sz w:val="12"/>
          <w:szCs w:val="12"/>
          <w:lang w:val="ro-RO"/>
        </w:rPr>
        <w:t>E-mail: office@skyinternet.ro</w:t>
      </w:r>
    </w:p>
    <w:p w:rsidR="002476B9" w:rsidRDefault="002476B9" w:rsidP="00B940B2">
      <w:pPr>
        <w:pStyle w:val="Header"/>
        <w:pBdr>
          <w:bottom w:val="single" w:sz="8" w:space="1" w:color="000000"/>
        </w:pBdr>
        <w:tabs>
          <w:tab w:val="left" w:pos="4320"/>
        </w:tabs>
        <w:ind w:left="3360" w:right="-90" w:hanging="12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Site web: www.skyinternet.ro</w:t>
      </w:r>
    </w:p>
    <w:p w:rsidR="002476B9" w:rsidRPr="002476B9" w:rsidRDefault="002476B9" w:rsidP="00B940B2">
      <w:pPr>
        <w:pStyle w:val="Header"/>
        <w:pBdr>
          <w:bottom w:val="single" w:sz="8" w:space="1" w:color="000000"/>
        </w:pBdr>
        <w:tabs>
          <w:tab w:val="left" w:pos="4320"/>
        </w:tabs>
        <w:ind w:left="3360" w:right="-90" w:hanging="120"/>
        <w:jc w:val="both"/>
        <w:rPr>
          <w:rFonts w:ascii="Arial" w:hAnsi="Arial" w:cs="Arial"/>
          <w:sz w:val="12"/>
          <w:szCs w:val="12"/>
          <w:lang w:val="ro-RO"/>
        </w:rPr>
      </w:pPr>
      <w:r>
        <w:rPr>
          <w:rFonts w:ascii="Arial" w:hAnsi="Arial" w:cs="Arial"/>
          <w:sz w:val="12"/>
          <w:szCs w:val="12"/>
        </w:rPr>
        <w:t xml:space="preserve">Cont IBAN: </w:t>
      </w:r>
      <w:r>
        <w:rPr>
          <w:rFonts w:ascii="Arial" w:hAnsi="Arial" w:cs="Arial"/>
          <w:b/>
          <w:sz w:val="12"/>
          <w:szCs w:val="12"/>
        </w:rPr>
        <w:t>RO50 INGB 0000 9999 0151 8061</w:t>
      </w:r>
      <w:r>
        <w:rPr>
          <w:rFonts w:ascii="Arial" w:hAnsi="Arial" w:cs="Arial"/>
          <w:sz w:val="12"/>
          <w:szCs w:val="12"/>
          <w:lang w:val="ro-RO"/>
        </w:rPr>
        <w:t>, ING Ag. Favorit</w:t>
      </w:r>
    </w:p>
    <w:p w:rsidR="002476B9" w:rsidRPr="003023DA" w:rsidRDefault="002476B9" w:rsidP="00B940B2">
      <w:pPr>
        <w:tabs>
          <w:tab w:val="left" w:pos="63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2476B9" w:rsidRPr="003F6D65" w:rsidRDefault="0060022F" w:rsidP="00B940B2">
      <w:pPr>
        <w:tabs>
          <w:tab w:val="left" w:pos="63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F6D65">
        <w:rPr>
          <w:rFonts w:ascii="Arial" w:hAnsi="Arial" w:cs="Arial"/>
          <w:b/>
          <w:color w:val="000000"/>
          <w:sz w:val="20"/>
          <w:szCs w:val="20"/>
        </w:rPr>
        <w:t>Informatii generale:</w:t>
      </w:r>
    </w:p>
    <w:p w:rsidR="002476B9" w:rsidRPr="003023DA" w:rsidRDefault="00053F7F" w:rsidP="00B940B2">
      <w:pPr>
        <w:pStyle w:val="ListParagraph"/>
        <w:numPr>
          <w:ilvl w:val="0"/>
          <w:numId w:val="1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023DA">
        <w:rPr>
          <w:rFonts w:ascii="Arial" w:hAnsi="Arial" w:cs="Arial"/>
          <w:b/>
          <w:color w:val="000000"/>
          <w:sz w:val="20"/>
          <w:szCs w:val="20"/>
        </w:rPr>
        <w:t>Despre REHAU</w:t>
      </w:r>
    </w:p>
    <w:p w:rsidR="002476B9" w:rsidRPr="003023DA" w:rsidRDefault="00053F7F" w:rsidP="00B940B2">
      <w:pPr>
        <w:pStyle w:val="ListParagraph"/>
        <w:numPr>
          <w:ilvl w:val="0"/>
          <w:numId w:val="2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Rehau Polimer este o firma germana , cu traditie in domeniu care extrudeaza profile PVC inca din anul 1956, pr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ima filiala fiind in AUSTRIA.</w:t>
      </w:r>
    </w:p>
    <w:p w:rsidR="002476B9" w:rsidRPr="003023DA" w:rsidRDefault="00053F7F" w:rsidP="00B940B2">
      <w:pPr>
        <w:pStyle w:val="ListParagraph"/>
        <w:numPr>
          <w:ilvl w:val="0"/>
          <w:numId w:val="2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 xml:space="preserve">Capacitate de productie Germania, Austria , Europa  , tehnologia avansata , sistem de logistica bine dezvolata cu piete 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de desfacere pe plan mondial.</w:t>
      </w:r>
    </w:p>
    <w:p w:rsidR="002476B9" w:rsidRPr="003023DA" w:rsidRDefault="00053F7F" w:rsidP="00B940B2">
      <w:pPr>
        <w:pStyle w:val="ListParagraph"/>
        <w:numPr>
          <w:ilvl w:val="0"/>
          <w:numId w:val="2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Productie se desfasoara in concordanta cu normele ISO 9001 conform carora controlul calitatii se face incepand de la intrarea materiei prime si terminand cu verificarea produsulu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i finit .</w:t>
      </w:r>
    </w:p>
    <w:p w:rsidR="002476B9" w:rsidRPr="003023DA" w:rsidRDefault="002476B9" w:rsidP="00B940B2">
      <w:pPr>
        <w:pStyle w:val="ListParagraph"/>
        <w:tabs>
          <w:tab w:val="left" w:pos="630"/>
        </w:tabs>
        <w:ind w:left="108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476B9" w:rsidRPr="003023DA" w:rsidRDefault="00053F7F" w:rsidP="00B940B2">
      <w:pPr>
        <w:pStyle w:val="ListParagraph"/>
        <w:numPr>
          <w:ilvl w:val="0"/>
          <w:numId w:val="1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023DA">
        <w:rPr>
          <w:rFonts w:ascii="Arial" w:hAnsi="Arial" w:cs="Arial"/>
          <w:b/>
          <w:color w:val="000000"/>
          <w:sz w:val="20"/>
          <w:szCs w:val="20"/>
        </w:rPr>
        <w:t xml:space="preserve">Despre </w:t>
      </w:r>
      <w:r w:rsidR="009F2DB0">
        <w:rPr>
          <w:rFonts w:ascii="Arial" w:hAnsi="Arial" w:cs="Arial"/>
          <w:b/>
          <w:color w:val="000000"/>
          <w:sz w:val="20"/>
          <w:szCs w:val="20"/>
        </w:rPr>
        <w:t>PROFILELE</w:t>
      </w:r>
      <w:r w:rsidRPr="003023DA">
        <w:rPr>
          <w:rFonts w:ascii="Arial" w:hAnsi="Arial" w:cs="Arial"/>
          <w:b/>
          <w:color w:val="000000"/>
          <w:sz w:val="20"/>
          <w:szCs w:val="20"/>
        </w:rPr>
        <w:t xml:space="preserve"> REHAU</w:t>
      </w:r>
    </w:p>
    <w:p w:rsidR="002476B9" w:rsidRPr="003023DA" w:rsidRDefault="00053F7F" w:rsidP="00B940B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Nu sunt toxice sau poluante , nu dega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ja noxe, nu sunt radioactive.</w:t>
      </w:r>
    </w:p>
    <w:p w:rsidR="002476B9" w:rsidRPr="003023DA" w:rsidRDefault="00053F7F" w:rsidP="00B940B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Durata mare de viata, probata de-a lungul anilor ,este de 40 ani de u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tilizare a ferestrelor REHAU.</w:t>
      </w:r>
    </w:p>
    <w:p w:rsidR="002476B9" w:rsidRPr="003023DA" w:rsidRDefault="00053F7F" w:rsidP="00B940B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 xml:space="preserve">O gama larga de profile finisaj imitatie de lemn ce pot fi realizate 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pe o fata sau pe ambele fete.</w:t>
      </w:r>
    </w:p>
    <w:p w:rsidR="002476B9" w:rsidRPr="003023DA" w:rsidRDefault="00053F7F" w:rsidP="00B940B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Profilele REHAU se pot vops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i din paleta coloristica RAL.</w:t>
      </w:r>
    </w:p>
    <w:p w:rsidR="002476B9" w:rsidRPr="003023DA" w:rsidRDefault="00053F7F" w:rsidP="00B940B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Profilele colorate sunt obtinute prin coextrudarea , care consta in aplicarea unui strat de plexiglas cu o grosime de 0.7mm pe suparafata profilul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ui simultan cu extrudarea.</w:t>
      </w:r>
    </w:p>
    <w:p w:rsidR="002476B9" w:rsidRPr="003023DA" w:rsidRDefault="00053F7F" w:rsidP="00B940B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Tehnologia coextrudari confera autenticitate culorilor care au o suprafata satinata , antistatica si stabile la actiunile radiatiilor UV.</w:t>
      </w:r>
    </w:p>
    <w:p w:rsidR="002476B9" w:rsidRPr="003023DA" w:rsidRDefault="002476B9" w:rsidP="00B940B2">
      <w:pPr>
        <w:pStyle w:val="ListParagraph"/>
        <w:tabs>
          <w:tab w:val="left" w:pos="630"/>
        </w:tabs>
        <w:ind w:left="108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476B9" w:rsidRPr="003023DA" w:rsidRDefault="00053F7F" w:rsidP="00B940B2">
      <w:pPr>
        <w:pStyle w:val="ListParagraph"/>
        <w:numPr>
          <w:ilvl w:val="0"/>
          <w:numId w:val="1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023DA">
        <w:rPr>
          <w:rFonts w:ascii="Arial" w:hAnsi="Arial" w:cs="Arial"/>
          <w:b/>
          <w:color w:val="000000"/>
          <w:sz w:val="20"/>
          <w:szCs w:val="20"/>
        </w:rPr>
        <w:t>Despre FERESTRE REHAU</w:t>
      </w:r>
    </w:p>
    <w:p w:rsidR="002476B9" w:rsidRPr="003023DA" w:rsidRDefault="00053F7F" w:rsidP="00B940B2">
      <w:pPr>
        <w:pStyle w:val="ListParagraph"/>
        <w:numPr>
          <w:ilvl w:val="0"/>
          <w:numId w:val="4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Ferestrele Rehau confera un grad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 xml:space="preserve"> ridicat de protectie termica .</w:t>
      </w:r>
    </w:p>
    <w:p w:rsidR="002476B9" w:rsidRPr="003023DA" w:rsidRDefault="00053F7F" w:rsidP="00B940B2">
      <w:pPr>
        <w:pStyle w:val="ListParagraph"/>
        <w:numPr>
          <w:ilvl w:val="0"/>
          <w:numId w:val="4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Utilizarea ferestrelor REHAU poate reduce consumul de energite necesar incalzirii unui imobil cu pana la 35%.</w:t>
      </w:r>
    </w:p>
    <w:p w:rsidR="002476B9" w:rsidRPr="003023DA" w:rsidRDefault="002476B9" w:rsidP="00B940B2">
      <w:pPr>
        <w:pStyle w:val="ListParagraph"/>
        <w:tabs>
          <w:tab w:val="left" w:pos="630"/>
        </w:tabs>
        <w:ind w:left="108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476B9" w:rsidRPr="003023DA" w:rsidRDefault="00053F7F" w:rsidP="00B940B2">
      <w:pPr>
        <w:pStyle w:val="ListParagraph"/>
        <w:numPr>
          <w:ilvl w:val="0"/>
          <w:numId w:val="1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023DA">
        <w:rPr>
          <w:rFonts w:ascii="Arial" w:hAnsi="Arial" w:cs="Arial"/>
          <w:b/>
          <w:color w:val="000000"/>
          <w:sz w:val="20"/>
          <w:szCs w:val="20"/>
        </w:rPr>
        <w:t>Despre ARMATURA</w:t>
      </w:r>
    </w:p>
    <w:p w:rsidR="002476B9" w:rsidRPr="003023DA" w:rsidRDefault="00053F7F" w:rsidP="00B940B2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Pentru profilele REHAU se utilizeaza rigidizari din otel zincat importat din GERMANIA cu un strat de acoperire de zinc de 275g/mp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 xml:space="preserve"> si grosime minima de 1.5mm</w:t>
      </w:r>
    </w:p>
    <w:p w:rsidR="002476B9" w:rsidRPr="003023DA" w:rsidRDefault="002476B9" w:rsidP="00B940B2">
      <w:pPr>
        <w:pStyle w:val="ListParagraph"/>
        <w:tabs>
          <w:tab w:val="left" w:pos="630"/>
        </w:tabs>
        <w:ind w:left="108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476B9" w:rsidRPr="003023DA" w:rsidRDefault="00053F7F" w:rsidP="00B940B2">
      <w:pPr>
        <w:pStyle w:val="ListParagraph"/>
        <w:numPr>
          <w:ilvl w:val="0"/>
          <w:numId w:val="1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023DA">
        <w:rPr>
          <w:rFonts w:ascii="Arial" w:hAnsi="Arial" w:cs="Arial"/>
          <w:b/>
          <w:color w:val="000000"/>
          <w:sz w:val="20"/>
          <w:szCs w:val="20"/>
        </w:rPr>
        <w:t>Despre FERONERIE</w:t>
      </w:r>
    </w:p>
    <w:p w:rsidR="002476B9" w:rsidRPr="003023DA" w:rsidRDefault="00277D7B" w:rsidP="00B940B2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Feroneria folosita este MACCO - AUST</w:t>
      </w:r>
      <w:r w:rsidR="00B30371">
        <w:rPr>
          <w:rFonts w:ascii="Arial" w:hAnsi="Arial" w:cs="Arial"/>
          <w:color w:val="000000"/>
          <w:sz w:val="18"/>
          <w:szCs w:val="18"/>
        </w:rPr>
        <w:t>RIA</w:t>
      </w:r>
      <w:r>
        <w:rPr>
          <w:rFonts w:ascii="Arial" w:hAnsi="Arial" w:cs="Arial"/>
          <w:color w:val="000000"/>
          <w:sz w:val="18"/>
          <w:szCs w:val="18"/>
        </w:rPr>
        <w:t>I</w:t>
      </w:r>
      <w:r w:rsidR="00053F7F" w:rsidRPr="003023DA">
        <w:rPr>
          <w:rFonts w:ascii="Arial" w:hAnsi="Arial" w:cs="Arial"/>
          <w:color w:val="000000"/>
          <w:sz w:val="18"/>
          <w:szCs w:val="18"/>
        </w:rPr>
        <w:t>,cu microventilatie, permitind aer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isirea permanenta a locuintei.</w:t>
      </w:r>
    </w:p>
    <w:p w:rsidR="002476B9" w:rsidRPr="003023DA" w:rsidRDefault="002476B9" w:rsidP="00B940B2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Caracteristici tehnice</w:t>
      </w:r>
    </w:p>
    <w:p w:rsidR="002476B9" w:rsidRPr="003023DA" w:rsidRDefault="00277D7B" w:rsidP="00B940B2">
      <w:pPr>
        <w:pStyle w:val="ListParagraph"/>
        <w:numPr>
          <w:ilvl w:val="0"/>
          <w:numId w:val="7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feroneria MACCO</w:t>
      </w:r>
      <w:r w:rsidR="00053F7F" w:rsidRPr="003023DA">
        <w:rPr>
          <w:rFonts w:ascii="Arial" w:hAnsi="Arial" w:cs="Arial"/>
          <w:color w:val="000000"/>
          <w:sz w:val="18"/>
          <w:szCs w:val="18"/>
        </w:rPr>
        <w:t xml:space="preserve"> respecta 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normele europene in domeniu.</w:t>
      </w:r>
    </w:p>
    <w:p w:rsidR="002476B9" w:rsidRPr="003023DA" w:rsidRDefault="00053F7F" w:rsidP="00B940B2">
      <w:pPr>
        <w:pStyle w:val="ListParagraph"/>
        <w:numPr>
          <w:ilvl w:val="0"/>
          <w:numId w:val="7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confera stabilitat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e si durabilitate  in timp.</w:t>
      </w:r>
    </w:p>
    <w:p w:rsidR="002476B9" w:rsidRPr="003023DA" w:rsidRDefault="00053F7F" w:rsidP="00B940B2">
      <w:pPr>
        <w:pStyle w:val="ListParagraph"/>
        <w:numPr>
          <w:ilvl w:val="0"/>
          <w:numId w:val="7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face aproape imposibila desch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iderea fortata a cercevelei.</w:t>
      </w:r>
    </w:p>
    <w:p w:rsidR="002476B9" w:rsidRPr="003023DA" w:rsidRDefault="00053F7F" w:rsidP="00B940B2">
      <w:pPr>
        <w:pStyle w:val="ListParagraph"/>
        <w:numPr>
          <w:ilvl w:val="0"/>
          <w:numId w:val="7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impiedica rabatarea si deschidere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a ferestrei in acelasi timp.</w:t>
      </w:r>
    </w:p>
    <w:p w:rsidR="002476B9" w:rsidRPr="003023DA" w:rsidRDefault="00053F7F" w:rsidP="00B940B2">
      <w:pPr>
        <w:pStyle w:val="ListParagraph"/>
        <w:numPr>
          <w:ilvl w:val="0"/>
          <w:numId w:val="7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a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spect placut , nu rugineste.</w:t>
      </w:r>
    </w:p>
    <w:p w:rsidR="002476B9" w:rsidRPr="003023DA" w:rsidRDefault="00053F7F" w:rsidP="00B940B2">
      <w:pPr>
        <w:pStyle w:val="ListParagraph"/>
        <w:numPr>
          <w:ilvl w:val="0"/>
          <w:numId w:val="7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grosim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ea tijei este intre 2-2.2mm.</w:t>
      </w:r>
    </w:p>
    <w:p w:rsidR="002476B9" w:rsidRPr="003023DA" w:rsidRDefault="00053F7F" w:rsidP="00B940B2">
      <w:pPr>
        <w:pStyle w:val="ListParagraph"/>
        <w:numPr>
          <w:ilvl w:val="0"/>
          <w:numId w:val="7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inchidere antiefractie multi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punct.</w:t>
      </w:r>
    </w:p>
    <w:p w:rsidR="002476B9" w:rsidRPr="003023DA" w:rsidRDefault="00053F7F" w:rsidP="00B940B2">
      <w:pPr>
        <w:pStyle w:val="ListParagraph"/>
        <w:numPr>
          <w:ilvl w:val="0"/>
          <w:numId w:val="7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6 puncte de inchidere la o fereastra mai mare de 1m x1m, asigur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andu-se o etansare perfecta.</w:t>
      </w:r>
    </w:p>
    <w:p w:rsidR="002476B9" w:rsidRPr="003023DA" w:rsidRDefault="00053F7F" w:rsidP="00B940B2">
      <w:pPr>
        <w:pStyle w:val="ListParagraph"/>
        <w:numPr>
          <w:ilvl w:val="0"/>
          <w:numId w:val="7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 xml:space="preserve">element 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de contra actionare gresita.</w:t>
      </w:r>
    </w:p>
    <w:p w:rsidR="002476B9" w:rsidRPr="003023DA" w:rsidRDefault="002476B9" w:rsidP="00B940B2">
      <w:pPr>
        <w:pStyle w:val="ListParagraph"/>
        <w:numPr>
          <w:ilvl w:val="0"/>
          <w:numId w:val="7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tratare anti-coroziva</w:t>
      </w:r>
    </w:p>
    <w:p w:rsidR="002476B9" w:rsidRPr="003023DA" w:rsidRDefault="00277D7B" w:rsidP="00B940B2">
      <w:pPr>
        <w:pStyle w:val="ListParagraph"/>
        <w:numPr>
          <w:ilvl w:val="0"/>
          <w:numId w:val="7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garantata pentru 20</w:t>
      </w:r>
      <w:r w:rsidR="00053F7F" w:rsidRPr="003023DA">
        <w:rPr>
          <w:rFonts w:ascii="Arial" w:hAnsi="Arial" w:cs="Arial"/>
          <w:color w:val="000000"/>
          <w:sz w:val="18"/>
          <w:szCs w:val="18"/>
        </w:rPr>
        <w:t>.000 de cicluri compl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ete ( deschidere-inchidere).</w:t>
      </w:r>
    </w:p>
    <w:p w:rsidR="002476B9" w:rsidRPr="00B940B2" w:rsidRDefault="00053F7F" w:rsidP="00B940B2">
      <w:pPr>
        <w:pStyle w:val="ListParagraph"/>
        <w:numPr>
          <w:ilvl w:val="0"/>
          <w:numId w:val="7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reglabila pe 3 directii, ce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ea ce permite un reglaj fin.</w:t>
      </w:r>
    </w:p>
    <w:p w:rsidR="00B940B2" w:rsidRPr="003023DA" w:rsidRDefault="00B940B2" w:rsidP="00B940B2">
      <w:pPr>
        <w:pStyle w:val="ListParagraph"/>
        <w:tabs>
          <w:tab w:val="left" w:pos="630"/>
        </w:tabs>
        <w:ind w:left="144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476B9" w:rsidRPr="003023DA" w:rsidRDefault="00053F7F" w:rsidP="00B940B2">
      <w:pPr>
        <w:pStyle w:val="ListParagraph"/>
        <w:numPr>
          <w:ilvl w:val="0"/>
          <w:numId w:val="1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023DA">
        <w:rPr>
          <w:rFonts w:ascii="Arial" w:hAnsi="Arial" w:cs="Arial"/>
          <w:b/>
          <w:color w:val="000000"/>
          <w:sz w:val="20"/>
          <w:szCs w:val="20"/>
        </w:rPr>
        <w:t>Despre STICLA</w:t>
      </w:r>
    </w:p>
    <w:p w:rsidR="002476B9" w:rsidRPr="003023DA" w:rsidRDefault="00053F7F" w:rsidP="00B940B2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Geamul termoizolant LOW-E ,in formatie de 4-16-4,avand bagheta continua, are un coeficient d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>e transfer termic U=1,1W/mpK.</w:t>
      </w:r>
    </w:p>
    <w:p w:rsidR="002476B9" w:rsidRPr="003023DA" w:rsidRDefault="00053F7F" w:rsidP="00B940B2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Coeficientul de izolare fonica a tamplariei este intre 25-45 DB in functie de sticla termoizolanta</w:t>
      </w:r>
      <w:r w:rsidR="002476B9" w:rsidRPr="003023DA">
        <w:rPr>
          <w:rFonts w:ascii="Arial" w:hAnsi="Arial" w:cs="Arial"/>
          <w:color w:val="000000"/>
          <w:sz w:val="18"/>
          <w:szCs w:val="18"/>
        </w:rPr>
        <w:t xml:space="preserve"> folosita clasica sau tripan.</w:t>
      </w:r>
    </w:p>
    <w:p w:rsidR="002476B9" w:rsidRPr="00B940B2" w:rsidRDefault="00053F7F" w:rsidP="00B940B2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023DA">
        <w:rPr>
          <w:rFonts w:ascii="Arial" w:hAnsi="Arial" w:cs="Arial"/>
          <w:color w:val="000000"/>
          <w:sz w:val="18"/>
          <w:szCs w:val="18"/>
        </w:rPr>
        <w:t>Coeficientul de izolare termica a profilului armat este U=1,4W/mpK.</w:t>
      </w:r>
    </w:p>
    <w:p w:rsidR="00B940B2" w:rsidRPr="003023DA" w:rsidRDefault="00B940B2" w:rsidP="00B940B2">
      <w:pPr>
        <w:pStyle w:val="ListParagraph"/>
        <w:tabs>
          <w:tab w:val="left" w:pos="630"/>
        </w:tabs>
        <w:ind w:left="108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B940B2" w:rsidRPr="00B940B2" w:rsidRDefault="00053F7F" w:rsidP="00B940B2">
      <w:pPr>
        <w:pStyle w:val="NoSpacing"/>
        <w:ind w:firstLine="720"/>
        <w:rPr>
          <w:sz w:val="20"/>
          <w:szCs w:val="20"/>
        </w:rPr>
      </w:pPr>
      <w:r w:rsidRPr="00B940B2">
        <w:rPr>
          <w:sz w:val="20"/>
          <w:szCs w:val="20"/>
        </w:rPr>
        <w:t>PERIOA</w:t>
      </w:r>
      <w:r w:rsidR="00DE32C3">
        <w:rPr>
          <w:sz w:val="20"/>
          <w:szCs w:val="20"/>
        </w:rPr>
        <w:t>DA DE EXECUTIE MAXIM 7-10</w:t>
      </w:r>
      <w:r w:rsidR="003023DA" w:rsidRPr="00B940B2">
        <w:rPr>
          <w:sz w:val="20"/>
          <w:szCs w:val="20"/>
        </w:rPr>
        <w:t xml:space="preserve"> ZILE ALB,</w:t>
      </w:r>
      <w:r w:rsidRPr="00B940B2">
        <w:rPr>
          <w:sz w:val="20"/>
          <w:szCs w:val="20"/>
        </w:rPr>
        <w:t xml:space="preserve"> 7</w:t>
      </w:r>
      <w:r w:rsidR="00DE32C3">
        <w:rPr>
          <w:sz w:val="20"/>
          <w:szCs w:val="20"/>
        </w:rPr>
        <w:t>-10</w:t>
      </w:r>
      <w:r w:rsidRPr="00B940B2">
        <w:rPr>
          <w:sz w:val="20"/>
          <w:szCs w:val="20"/>
        </w:rPr>
        <w:t xml:space="preserve"> ZILE COLOR.</w:t>
      </w:r>
    </w:p>
    <w:p w:rsidR="001734C1" w:rsidRPr="00B940B2" w:rsidRDefault="00053F7F" w:rsidP="00B940B2">
      <w:pPr>
        <w:pStyle w:val="NoSpacing"/>
        <w:ind w:firstLine="720"/>
        <w:rPr>
          <w:sz w:val="20"/>
          <w:szCs w:val="20"/>
        </w:rPr>
      </w:pPr>
      <w:r w:rsidRPr="00B940B2">
        <w:rPr>
          <w:sz w:val="20"/>
          <w:szCs w:val="20"/>
        </w:rPr>
        <w:t xml:space="preserve">GARANTIE 5 </w:t>
      </w:r>
      <w:r w:rsidR="003023DA" w:rsidRPr="00B940B2">
        <w:rPr>
          <w:sz w:val="20"/>
          <w:szCs w:val="20"/>
        </w:rPr>
        <w:t>ANI CU CERTIFICAT DE GARANTIE (</w:t>
      </w:r>
      <w:r w:rsidRPr="00B940B2">
        <w:rPr>
          <w:sz w:val="20"/>
          <w:szCs w:val="20"/>
        </w:rPr>
        <w:t>MONTAJ, FERONERIE,</w:t>
      </w:r>
      <w:r w:rsidR="002476B9" w:rsidRPr="00B940B2">
        <w:rPr>
          <w:sz w:val="20"/>
          <w:szCs w:val="20"/>
        </w:rPr>
        <w:t xml:space="preserve">  </w:t>
      </w:r>
      <w:r w:rsidRPr="00B940B2">
        <w:rPr>
          <w:sz w:val="20"/>
          <w:szCs w:val="20"/>
        </w:rPr>
        <w:t>STICLA, PROFIL)</w:t>
      </w:r>
    </w:p>
    <w:sectPr w:rsidR="001734C1" w:rsidRPr="00B940B2" w:rsidSect="003F6D65">
      <w:pgSz w:w="12240" w:h="15840"/>
      <w:pgMar w:top="450" w:right="54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562"/>
    <w:multiLevelType w:val="hybridMultilevel"/>
    <w:tmpl w:val="5514432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676"/>
    <w:multiLevelType w:val="hybridMultilevel"/>
    <w:tmpl w:val="9BD60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36C0F"/>
    <w:multiLevelType w:val="hybridMultilevel"/>
    <w:tmpl w:val="8454FA5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E856E5"/>
    <w:multiLevelType w:val="hybridMultilevel"/>
    <w:tmpl w:val="B9266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D17E7E"/>
    <w:multiLevelType w:val="hybridMultilevel"/>
    <w:tmpl w:val="38B04A44"/>
    <w:lvl w:ilvl="0" w:tplc="988EFE1C">
      <w:start w:val="1"/>
      <w:numFmt w:val="lowerLetter"/>
      <w:lvlText w:val="%1)"/>
      <w:lvlJc w:val="left"/>
      <w:pPr>
        <w:ind w:left="144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183745"/>
    <w:multiLevelType w:val="hybridMultilevel"/>
    <w:tmpl w:val="28DCC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064971"/>
    <w:multiLevelType w:val="hybridMultilevel"/>
    <w:tmpl w:val="54363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53F7F"/>
    <w:rsid w:val="00053F7F"/>
    <w:rsid w:val="001734C1"/>
    <w:rsid w:val="001E1D06"/>
    <w:rsid w:val="002476B9"/>
    <w:rsid w:val="00277D7B"/>
    <w:rsid w:val="003023DA"/>
    <w:rsid w:val="003D7BA3"/>
    <w:rsid w:val="003E5E1A"/>
    <w:rsid w:val="003F6D65"/>
    <w:rsid w:val="004B6ABF"/>
    <w:rsid w:val="00554A19"/>
    <w:rsid w:val="00556019"/>
    <w:rsid w:val="0060022F"/>
    <w:rsid w:val="008F7FAB"/>
    <w:rsid w:val="009F2DB0"/>
    <w:rsid w:val="00B30371"/>
    <w:rsid w:val="00B940B2"/>
    <w:rsid w:val="00DE32C3"/>
    <w:rsid w:val="00F5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6B9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2476B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476B9"/>
    <w:pPr>
      <w:ind w:left="720"/>
      <w:contextualSpacing/>
    </w:pPr>
  </w:style>
  <w:style w:type="paragraph" w:styleId="NoSpacing">
    <w:name w:val="No Spacing"/>
    <w:uiPriority w:val="1"/>
    <w:qFormat/>
    <w:rsid w:val="00B940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468</Words>
  <Characters>2717</Characters>
  <Application>Microsoft Office Word</Application>
  <DocSecurity>0</DocSecurity>
  <Lines>22</Lines>
  <Paragraphs>6</Paragraphs>
  <ScaleCrop>false</ScaleCrop>
  <Company>SKY Internet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PVC</dc:creator>
  <cp:keywords/>
  <dc:description/>
  <cp:lastModifiedBy>Ideal PVC - Termopane</cp:lastModifiedBy>
  <cp:revision>15</cp:revision>
  <dcterms:created xsi:type="dcterms:W3CDTF">2010-01-22T14:29:00Z</dcterms:created>
  <dcterms:modified xsi:type="dcterms:W3CDTF">2011-07-13T13:34:00Z</dcterms:modified>
</cp:coreProperties>
</file>