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20B5" w:rsidRPr="006020B5" w:rsidRDefault="006020B5" w:rsidP="006020B5">
      <w:pPr>
        <w:spacing w:after="120" w:line="240" w:lineRule="auto"/>
        <w:jc w:val="center"/>
        <w:outlineLvl w:val="1"/>
        <w:rPr>
          <w:rFonts w:ascii="Arial" w:eastAsia="Times New Roman" w:hAnsi="Arial" w:cs="Arial"/>
          <w:b/>
          <w:bCs/>
          <w:color w:val="000000"/>
          <w:sz w:val="38"/>
          <w:szCs w:val="38"/>
          <w:lang w:eastAsia="it-IT"/>
        </w:rPr>
      </w:pPr>
      <w:r w:rsidRPr="006020B5">
        <w:rPr>
          <w:rFonts w:ascii="Arial" w:eastAsia="Times New Roman" w:hAnsi="Arial" w:cs="Arial"/>
          <w:b/>
          <w:bCs/>
          <w:color w:val="000000"/>
          <w:sz w:val="38"/>
          <w:szCs w:val="38"/>
          <w:lang w:eastAsia="it-IT"/>
        </w:rPr>
        <w:t>Politica de confidentialitate</w:t>
      </w:r>
    </w:p>
    <w:p w:rsidR="006020B5" w:rsidRPr="006020B5" w:rsidRDefault="006020B5" w:rsidP="006020B5">
      <w:pPr>
        <w:spacing w:after="312" w:line="240" w:lineRule="auto"/>
        <w:rPr>
          <w:rFonts w:ascii="Poppins" w:eastAsia="Times New Roman" w:hAnsi="Poppins" w:cs="Times New Roman"/>
          <w:sz w:val="24"/>
          <w:szCs w:val="24"/>
          <w:lang w:eastAsia="it-IT"/>
        </w:rPr>
      </w:pPr>
      <w:r w:rsidRPr="006020B5">
        <w:rPr>
          <w:rFonts w:ascii="Poppins" w:eastAsia="Times New Roman" w:hAnsi="Poppins" w:cs="Times New Roman"/>
          <w:sz w:val="24"/>
          <w:szCs w:val="24"/>
          <w:lang w:eastAsia="it-IT"/>
        </w:rPr>
        <w:t>Conform cerintelor Regulamentului General pentru Protectia Datelor (GDPR – General Data Protection Regulation (EU) 2016/679 pentru prelucrarea datelor cu caracter personal si privind libera circulatie a acestor date, www.cuverturisilenjerii.com declara ca toate datele personale sunt considerate strict confidentiale si sunt utilizate doar pentru scopurile specificate.</w:t>
      </w:r>
    </w:p>
    <w:p w:rsidR="006020B5" w:rsidRPr="006020B5" w:rsidRDefault="006020B5" w:rsidP="006020B5">
      <w:pPr>
        <w:spacing w:after="312" w:line="240" w:lineRule="auto"/>
        <w:rPr>
          <w:rFonts w:ascii="Poppins" w:eastAsia="Times New Roman" w:hAnsi="Poppins" w:cs="Times New Roman"/>
          <w:sz w:val="24"/>
          <w:szCs w:val="24"/>
          <w:lang w:eastAsia="it-IT"/>
        </w:rPr>
      </w:pPr>
      <w:r w:rsidRPr="006020B5">
        <w:rPr>
          <w:rFonts w:ascii="Poppins" w:eastAsia="Times New Roman" w:hAnsi="Poppins" w:cs="Times New Roman"/>
          <w:sz w:val="24"/>
          <w:szCs w:val="24"/>
          <w:lang w:eastAsia="it-IT"/>
        </w:rPr>
        <w:t>Securitatea datelor personale este o prioritate pentru noi iar in continuare dorim sa va informam cu privire la ce date personale colectam si cum sunt utilizate acestea.</w:t>
      </w:r>
    </w:p>
    <w:p w:rsidR="006020B5" w:rsidRPr="006020B5" w:rsidRDefault="006020B5" w:rsidP="006020B5">
      <w:pPr>
        <w:spacing w:after="312" w:line="240" w:lineRule="auto"/>
        <w:rPr>
          <w:rFonts w:ascii="Poppins" w:eastAsia="Times New Roman" w:hAnsi="Poppins" w:cs="Times New Roman"/>
          <w:sz w:val="24"/>
          <w:szCs w:val="24"/>
          <w:lang w:eastAsia="it-IT"/>
        </w:rPr>
      </w:pPr>
      <w:r w:rsidRPr="006020B5">
        <w:rPr>
          <w:rFonts w:ascii="Poppins" w:eastAsia="Times New Roman" w:hAnsi="Poppins" w:cs="Times New Roman"/>
          <w:b/>
          <w:bCs/>
          <w:sz w:val="24"/>
          <w:szCs w:val="24"/>
          <w:lang w:eastAsia="it-IT"/>
        </w:rPr>
        <w:t>Datele personale colectate daca finalizati o comanda sunt urmatoarele:</w:t>
      </w:r>
      <w:r w:rsidRPr="006020B5">
        <w:rPr>
          <w:rFonts w:ascii="Poppins" w:eastAsia="Times New Roman" w:hAnsi="Poppins" w:cs="Times New Roman"/>
          <w:sz w:val="24"/>
          <w:szCs w:val="24"/>
          <w:lang w:eastAsia="it-IT"/>
        </w:rPr>
        <w:br/>
        <w:t>– Nume, prenume, telefon, adresa de e-mail, adresa de livrare, adresa de facturare, detalii bancare daca plata se realizeaza online, tara, nume companie, cod unic de inregistrare companie, Nr. reg. com. Companie.</w:t>
      </w:r>
      <w:r w:rsidRPr="006020B5">
        <w:rPr>
          <w:rFonts w:ascii="Poppins" w:eastAsia="Times New Roman" w:hAnsi="Poppins" w:cs="Times New Roman"/>
          <w:sz w:val="24"/>
          <w:szCs w:val="24"/>
          <w:lang w:eastAsia="it-IT"/>
        </w:rPr>
        <w:br/>
        <w:t>In plus sunt procesate datele din mesajele dintrewww.cuverturisilenjerii.com si client</w:t>
      </w:r>
    </w:p>
    <w:p w:rsidR="006020B5" w:rsidRPr="006020B5" w:rsidRDefault="006020B5" w:rsidP="006020B5">
      <w:pPr>
        <w:spacing w:after="312" w:line="240" w:lineRule="auto"/>
        <w:rPr>
          <w:rFonts w:ascii="Poppins" w:eastAsia="Times New Roman" w:hAnsi="Poppins" w:cs="Times New Roman"/>
          <w:sz w:val="24"/>
          <w:szCs w:val="24"/>
          <w:lang w:eastAsia="it-IT"/>
        </w:rPr>
      </w:pPr>
      <w:r w:rsidRPr="006020B5">
        <w:rPr>
          <w:rFonts w:ascii="Poppins" w:eastAsia="Times New Roman" w:hAnsi="Poppins" w:cs="Times New Roman"/>
          <w:b/>
          <w:bCs/>
          <w:sz w:val="24"/>
          <w:szCs w:val="24"/>
          <w:lang w:eastAsia="it-IT"/>
        </w:rPr>
        <w:t>Datele personale colectate daca completati formularul de contact din pagina de contact sunt:</w:t>
      </w:r>
      <w:r w:rsidRPr="006020B5">
        <w:rPr>
          <w:rFonts w:ascii="Poppins" w:eastAsia="Times New Roman" w:hAnsi="Poppins" w:cs="Times New Roman"/>
          <w:sz w:val="24"/>
          <w:szCs w:val="24"/>
          <w:lang w:eastAsia="it-IT"/>
        </w:rPr>
        <w:br/>
        <w:t>– Nume si adresa de email</w:t>
      </w:r>
    </w:p>
    <w:p w:rsidR="006020B5" w:rsidRPr="006020B5" w:rsidRDefault="006020B5" w:rsidP="006020B5">
      <w:pPr>
        <w:spacing w:after="312" w:line="240" w:lineRule="auto"/>
        <w:rPr>
          <w:rFonts w:ascii="Poppins" w:eastAsia="Times New Roman" w:hAnsi="Poppins" w:cs="Times New Roman"/>
          <w:sz w:val="24"/>
          <w:szCs w:val="24"/>
          <w:lang w:eastAsia="it-IT"/>
        </w:rPr>
      </w:pPr>
      <w:r w:rsidRPr="006020B5">
        <w:rPr>
          <w:rFonts w:ascii="Poppins" w:eastAsia="Times New Roman" w:hAnsi="Poppins" w:cs="Times New Roman"/>
          <w:b/>
          <w:bCs/>
          <w:sz w:val="24"/>
          <w:szCs w:val="24"/>
          <w:lang w:eastAsia="it-IT"/>
        </w:rPr>
        <w:t>Colectam aceste date pentru:</w:t>
      </w:r>
      <w:r w:rsidRPr="006020B5">
        <w:rPr>
          <w:rFonts w:ascii="Poppins" w:eastAsia="Times New Roman" w:hAnsi="Poppins" w:cs="Times New Roman"/>
          <w:sz w:val="24"/>
          <w:szCs w:val="24"/>
          <w:lang w:eastAsia="it-IT"/>
        </w:rPr>
        <w:br/>
        <w:t>– a putea executa contractual de vanzare cumparare, iar unele documente sunt necesare pentru a satisface obligatiile legale</w:t>
      </w:r>
      <w:r w:rsidRPr="006020B5">
        <w:rPr>
          <w:rFonts w:ascii="Poppins" w:eastAsia="Times New Roman" w:hAnsi="Poppins" w:cs="Times New Roman"/>
          <w:sz w:val="24"/>
          <w:szCs w:val="24"/>
          <w:lang w:eastAsia="it-IT"/>
        </w:rPr>
        <w:br/>
        <w:t>– notificari privind disponibilitatea si termenul de livrare a produselor daca dvs. solicitati acest lucru</w:t>
      </w:r>
      <w:r w:rsidRPr="006020B5">
        <w:rPr>
          <w:rFonts w:ascii="Poppins" w:eastAsia="Times New Roman" w:hAnsi="Poppins" w:cs="Times New Roman"/>
          <w:sz w:val="24"/>
          <w:szCs w:val="24"/>
          <w:lang w:eastAsia="it-IT"/>
        </w:rPr>
        <w:br/>
        <w:t>– a putea comunica in mod efficient cu dvs.</w:t>
      </w:r>
    </w:p>
    <w:p w:rsidR="006020B5" w:rsidRPr="006020B5" w:rsidRDefault="006020B5" w:rsidP="006020B5">
      <w:pPr>
        <w:spacing w:after="312" w:line="240" w:lineRule="auto"/>
        <w:rPr>
          <w:rFonts w:ascii="Poppins" w:eastAsia="Times New Roman" w:hAnsi="Poppins" w:cs="Times New Roman"/>
          <w:sz w:val="24"/>
          <w:szCs w:val="24"/>
          <w:lang w:eastAsia="it-IT"/>
        </w:rPr>
      </w:pPr>
      <w:r w:rsidRPr="006020B5">
        <w:rPr>
          <w:rFonts w:ascii="Poppins" w:eastAsia="Times New Roman" w:hAnsi="Poppins" w:cs="Times New Roman"/>
          <w:b/>
          <w:bCs/>
          <w:sz w:val="24"/>
          <w:szCs w:val="24"/>
          <w:lang w:eastAsia="it-IT"/>
        </w:rPr>
        <w:t>Prelucrarea cookie-urilor din pagina web</w:t>
      </w:r>
      <w:r w:rsidRPr="006020B5">
        <w:rPr>
          <w:rFonts w:ascii="Poppins" w:eastAsia="Times New Roman" w:hAnsi="Poppins" w:cs="Times New Roman"/>
          <w:sz w:val="24"/>
          <w:szCs w:val="24"/>
          <w:lang w:eastAsia="it-IT"/>
        </w:rPr>
        <w:br/>
        <w:t>Transmiterea datelor personale catre terti va fi realizata doar daca este necesar</w:t>
      </w:r>
    </w:p>
    <w:p w:rsidR="006020B5" w:rsidRPr="006020B5" w:rsidRDefault="006020B5" w:rsidP="006020B5">
      <w:pPr>
        <w:spacing w:after="312" w:line="240" w:lineRule="auto"/>
        <w:rPr>
          <w:rFonts w:ascii="Poppins" w:eastAsia="Times New Roman" w:hAnsi="Poppins" w:cs="Times New Roman"/>
          <w:sz w:val="24"/>
          <w:szCs w:val="24"/>
          <w:lang w:eastAsia="it-IT"/>
        </w:rPr>
      </w:pPr>
      <w:r w:rsidRPr="006020B5">
        <w:rPr>
          <w:rFonts w:ascii="Poppins" w:eastAsia="Times New Roman" w:hAnsi="Poppins" w:cs="Times New Roman"/>
          <w:sz w:val="24"/>
          <w:szCs w:val="24"/>
          <w:lang w:eastAsia="it-IT"/>
        </w:rPr>
        <w:t>Vezi detalii despre cookies in pagina de </w:t>
      </w:r>
      <w:r w:rsidRPr="006020B5">
        <w:rPr>
          <w:rFonts w:ascii="Poppins" w:eastAsia="Times New Roman" w:hAnsi="Poppins" w:cs="Times New Roman"/>
          <w:b/>
          <w:bCs/>
          <w:sz w:val="24"/>
          <w:szCs w:val="24"/>
          <w:lang w:eastAsia="it-IT"/>
        </w:rPr>
        <w:fldChar w:fldCharType="begin"/>
      </w:r>
      <w:r w:rsidRPr="006020B5">
        <w:rPr>
          <w:rFonts w:ascii="Poppins" w:eastAsia="Times New Roman" w:hAnsi="Poppins" w:cs="Times New Roman"/>
          <w:b/>
          <w:bCs/>
          <w:sz w:val="24"/>
          <w:szCs w:val="24"/>
          <w:lang w:eastAsia="it-IT"/>
        </w:rPr>
        <w:instrText xml:space="preserve"> HYPERLINK "https://www.coneltex.ro/cookie-consent" \t "_blank" </w:instrText>
      </w:r>
      <w:r w:rsidRPr="006020B5">
        <w:rPr>
          <w:rFonts w:ascii="Poppins" w:eastAsia="Times New Roman" w:hAnsi="Poppins" w:cs="Times New Roman"/>
          <w:b/>
          <w:bCs/>
          <w:sz w:val="24"/>
          <w:szCs w:val="24"/>
          <w:lang w:eastAsia="it-IT"/>
        </w:rPr>
        <w:fldChar w:fldCharType="separate"/>
      </w:r>
      <w:r w:rsidRPr="006020B5">
        <w:rPr>
          <w:rFonts w:ascii="Poppins" w:eastAsia="Times New Roman" w:hAnsi="Poppins" w:cs="Times New Roman"/>
          <w:b/>
          <w:bCs/>
          <w:color w:val="DD3333"/>
          <w:sz w:val="24"/>
          <w:szCs w:val="24"/>
          <w:lang w:eastAsia="it-IT"/>
        </w:rPr>
        <w:t>cookies</w:t>
      </w:r>
      <w:r w:rsidRPr="006020B5">
        <w:rPr>
          <w:rFonts w:ascii="Poppins" w:eastAsia="Times New Roman" w:hAnsi="Poppins" w:cs="Times New Roman"/>
          <w:b/>
          <w:bCs/>
          <w:sz w:val="24"/>
          <w:szCs w:val="24"/>
          <w:lang w:eastAsia="it-IT"/>
        </w:rPr>
        <w:fldChar w:fldCharType="end"/>
      </w:r>
      <w:r w:rsidRPr="006020B5">
        <w:rPr>
          <w:rFonts w:ascii="Poppins" w:eastAsia="Times New Roman" w:hAnsi="Poppins" w:cs="Times New Roman"/>
          <w:sz w:val="24"/>
          <w:szCs w:val="24"/>
          <w:lang w:eastAsia="it-IT"/>
        </w:rPr>
        <w:t>.</w:t>
      </w:r>
    </w:p>
    <w:p w:rsidR="006020B5" w:rsidRPr="006020B5" w:rsidRDefault="006020B5" w:rsidP="006020B5">
      <w:pPr>
        <w:spacing w:after="312" w:line="240" w:lineRule="auto"/>
        <w:rPr>
          <w:rFonts w:ascii="Poppins" w:eastAsia="Times New Roman" w:hAnsi="Poppins" w:cs="Times New Roman"/>
          <w:sz w:val="24"/>
          <w:szCs w:val="24"/>
          <w:lang w:eastAsia="it-IT"/>
        </w:rPr>
      </w:pPr>
      <w:r w:rsidRPr="006020B5">
        <w:rPr>
          <w:rFonts w:ascii="Poppins" w:eastAsia="Times New Roman" w:hAnsi="Poppins" w:cs="Times New Roman"/>
          <w:b/>
          <w:bCs/>
          <w:sz w:val="24"/>
          <w:szCs w:val="24"/>
          <w:lang w:eastAsia="it-IT"/>
        </w:rPr>
        <w:t>Transmiterea datelor se face catre:</w:t>
      </w:r>
      <w:r w:rsidRPr="006020B5">
        <w:rPr>
          <w:rFonts w:ascii="Poppins" w:eastAsia="Times New Roman" w:hAnsi="Poppins" w:cs="Times New Roman"/>
          <w:sz w:val="24"/>
          <w:szCs w:val="24"/>
          <w:lang w:eastAsia="it-IT"/>
        </w:rPr>
        <w:br/>
        <w:t>– Firmelor de transport pentru a putea livra produsele (doar in situatii speciale, in general livrare se face prin curieri proprii)</w:t>
      </w:r>
      <w:r w:rsidRPr="006020B5">
        <w:rPr>
          <w:rFonts w:ascii="Poppins" w:eastAsia="Times New Roman" w:hAnsi="Poppins" w:cs="Times New Roman"/>
          <w:sz w:val="24"/>
          <w:szCs w:val="24"/>
          <w:lang w:eastAsia="it-IT"/>
        </w:rPr>
        <w:br/>
        <w:t>– Autoritatilor publice daca acestea le solicita</w:t>
      </w:r>
    </w:p>
    <w:p w:rsidR="006020B5" w:rsidRPr="006020B5" w:rsidRDefault="006020B5" w:rsidP="006020B5">
      <w:pPr>
        <w:spacing w:after="312" w:line="240" w:lineRule="auto"/>
        <w:rPr>
          <w:rFonts w:ascii="Poppins" w:eastAsia="Times New Roman" w:hAnsi="Poppins" w:cs="Times New Roman"/>
          <w:sz w:val="24"/>
          <w:szCs w:val="24"/>
          <w:lang w:eastAsia="it-IT"/>
        </w:rPr>
      </w:pPr>
      <w:r w:rsidRPr="006020B5">
        <w:rPr>
          <w:rFonts w:ascii="Poppins" w:eastAsia="Times New Roman" w:hAnsi="Poppins" w:cs="Times New Roman"/>
          <w:sz w:val="24"/>
          <w:szCs w:val="24"/>
          <w:lang w:eastAsia="it-IT"/>
        </w:rPr>
        <w:t>Accesul dvs. la contul de client se poate face doar dupa introducerea parolei de aceea va recomandam ca dupa utilizarea contului de client sa inchideti fereastra browserului.</w:t>
      </w:r>
      <w:r w:rsidRPr="006020B5">
        <w:rPr>
          <w:rFonts w:ascii="Poppins" w:eastAsia="Times New Roman" w:hAnsi="Poppins" w:cs="Times New Roman"/>
          <w:sz w:val="24"/>
          <w:szCs w:val="24"/>
          <w:lang w:eastAsia="it-IT"/>
        </w:rPr>
        <w:br/>
        <w:t>Datele dvs sunt stocate pe o perioada necesara pentru a putea asigura obligatiile noastre ce rezulta din contractual de vanzare.</w:t>
      </w:r>
    </w:p>
    <w:p w:rsidR="006020B5" w:rsidRDefault="006020B5" w:rsidP="006020B5">
      <w:pPr>
        <w:pStyle w:val="Heading1"/>
        <w:spacing w:before="0" w:after="120"/>
        <w:jc w:val="center"/>
        <w:rPr>
          <w:rFonts w:ascii="Arial" w:hAnsi="Arial" w:cs="Arial"/>
          <w:color w:val="000000"/>
          <w:sz w:val="41"/>
          <w:szCs w:val="41"/>
        </w:rPr>
      </w:pPr>
      <w:r>
        <w:rPr>
          <w:rFonts w:ascii="Arial" w:hAnsi="Arial" w:cs="Arial"/>
          <w:color w:val="000000"/>
          <w:sz w:val="41"/>
          <w:szCs w:val="41"/>
        </w:rPr>
        <w:t>Informatii livrare</w:t>
      </w:r>
    </w:p>
    <w:p w:rsidR="006020B5" w:rsidRDefault="006020B5" w:rsidP="006020B5">
      <w:pPr>
        <w:pStyle w:val="NormalWeb"/>
        <w:spacing w:before="0" w:beforeAutospacing="0" w:after="312" w:afterAutospacing="0"/>
        <w:rPr>
          <w:rFonts w:ascii="Poppins" w:hAnsi="Poppins"/>
        </w:rPr>
      </w:pPr>
      <w:r>
        <w:rPr>
          <w:rFonts w:ascii="Poppins" w:hAnsi="Poppins"/>
        </w:rPr>
        <w:t>Livrarea se face prin curier rapid sau prin posta . Prin curier rapid, coletul va ajunge acasa la dumneavoastra in maxim 4-5 zile lucratoare de la validarea comenzii. </w:t>
      </w:r>
    </w:p>
    <w:p w:rsidR="006020B5" w:rsidRDefault="006020B5" w:rsidP="006020B5">
      <w:pPr>
        <w:pStyle w:val="NormalWeb"/>
        <w:spacing w:before="0" w:beforeAutospacing="0" w:after="312" w:afterAutospacing="0"/>
        <w:rPr>
          <w:rFonts w:ascii="Poppins" w:hAnsi="Poppins"/>
        </w:rPr>
      </w:pPr>
      <w:r>
        <w:rPr>
          <w:rFonts w:ascii="Poppins" w:hAnsi="Poppins"/>
        </w:rPr>
        <w:lastRenderedPageBreak/>
        <w:t xml:space="preserve">Livrarea se face intre orele 9.00-17.00. Daca in acest interval nu sunteti acasa, va rugam sa specificati o alta adresa de contact pentru a nu se produce intarzieri la livrare sau chiar nelivrarea produselor comandate. </w:t>
      </w:r>
      <w:proofErr w:type="spellStart"/>
      <w:r w:rsidRPr="006020B5">
        <w:rPr>
          <w:rFonts w:ascii="Poppins" w:hAnsi="Poppins"/>
          <w:lang w:val="en-US"/>
        </w:rPr>
        <w:t>Taxele</w:t>
      </w:r>
      <w:proofErr w:type="spellEnd"/>
      <w:r w:rsidRPr="006020B5">
        <w:rPr>
          <w:rFonts w:ascii="Poppins" w:hAnsi="Poppins"/>
          <w:lang w:val="en-US"/>
        </w:rPr>
        <w:t xml:space="preserve"> de transport </w:t>
      </w:r>
      <w:proofErr w:type="spellStart"/>
      <w:r w:rsidRPr="006020B5">
        <w:rPr>
          <w:rFonts w:ascii="Poppins" w:hAnsi="Poppins"/>
          <w:lang w:val="en-US"/>
        </w:rPr>
        <w:t>sunt</w:t>
      </w:r>
      <w:proofErr w:type="spellEnd"/>
      <w:r w:rsidRPr="006020B5">
        <w:rPr>
          <w:rFonts w:ascii="Poppins" w:hAnsi="Poppins"/>
          <w:lang w:val="en-US"/>
        </w:rPr>
        <w:t xml:space="preserve"> </w:t>
      </w:r>
      <w:proofErr w:type="spellStart"/>
      <w:r w:rsidRPr="006020B5">
        <w:rPr>
          <w:rFonts w:ascii="Poppins" w:hAnsi="Poppins"/>
          <w:lang w:val="en-US"/>
        </w:rPr>
        <w:t>suportate</w:t>
      </w:r>
      <w:proofErr w:type="spellEnd"/>
      <w:r w:rsidRPr="006020B5">
        <w:rPr>
          <w:rFonts w:ascii="Poppins" w:hAnsi="Poppins"/>
          <w:lang w:val="en-US"/>
        </w:rPr>
        <w:t xml:space="preserve"> de </w:t>
      </w:r>
      <w:proofErr w:type="spellStart"/>
      <w:r w:rsidRPr="006020B5">
        <w:rPr>
          <w:rFonts w:ascii="Poppins" w:hAnsi="Poppins"/>
          <w:lang w:val="en-US"/>
        </w:rPr>
        <w:t>catre</w:t>
      </w:r>
      <w:proofErr w:type="spellEnd"/>
      <w:r w:rsidRPr="006020B5">
        <w:rPr>
          <w:rFonts w:ascii="Poppins" w:hAnsi="Poppins"/>
          <w:lang w:val="en-US"/>
        </w:rPr>
        <w:t xml:space="preserve"> </w:t>
      </w:r>
      <w:proofErr w:type="spellStart"/>
      <w:r w:rsidRPr="006020B5">
        <w:rPr>
          <w:rFonts w:ascii="Poppins" w:hAnsi="Poppins"/>
          <w:lang w:val="en-US"/>
        </w:rPr>
        <w:t>cumparator</w:t>
      </w:r>
      <w:proofErr w:type="spellEnd"/>
      <w:r w:rsidRPr="006020B5">
        <w:rPr>
          <w:rFonts w:ascii="Poppins" w:hAnsi="Poppins"/>
          <w:lang w:val="en-US"/>
        </w:rPr>
        <w:t xml:space="preserve"> in </w:t>
      </w:r>
      <w:proofErr w:type="spellStart"/>
      <w:r w:rsidRPr="006020B5">
        <w:rPr>
          <w:rFonts w:ascii="Poppins" w:hAnsi="Poppins"/>
          <w:lang w:val="en-US"/>
        </w:rPr>
        <w:t>valoare</w:t>
      </w:r>
      <w:proofErr w:type="spellEnd"/>
      <w:r w:rsidRPr="006020B5">
        <w:rPr>
          <w:rFonts w:ascii="Poppins" w:hAnsi="Poppins"/>
          <w:lang w:val="en-US"/>
        </w:rPr>
        <w:t xml:space="preserve"> </w:t>
      </w:r>
      <w:proofErr w:type="spellStart"/>
      <w:r w:rsidRPr="006020B5">
        <w:rPr>
          <w:rFonts w:ascii="Poppins" w:hAnsi="Poppins"/>
          <w:lang w:val="en-US"/>
        </w:rPr>
        <w:t>fixa</w:t>
      </w:r>
      <w:proofErr w:type="spellEnd"/>
      <w:r w:rsidRPr="006020B5">
        <w:rPr>
          <w:rFonts w:ascii="Poppins" w:hAnsi="Poppins"/>
          <w:lang w:val="en-US"/>
        </w:rPr>
        <w:t xml:space="preserve"> de 25 </w:t>
      </w:r>
      <w:proofErr w:type="spellStart"/>
      <w:proofErr w:type="gramStart"/>
      <w:r w:rsidRPr="006020B5">
        <w:rPr>
          <w:rFonts w:ascii="Poppins" w:hAnsi="Poppins"/>
          <w:lang w:val="en-US"/>
        </w:rPr>
        <w:t>ron</w:t>
      </w:r>
      <w:proofErr w:type="spellEnd"/>
      <w:proofErr w:type="gramEnd"/>
      <w:r w:rsidRPr="006020B5">
        <w:rPr>
          <w:rFonts w:ascii="Poppins" w:hAnsi="Poppins"/>
          <w:lang w:val="en-US"/>
        </w:rPr>
        <w:t xml:space="preserve">. </w:t>
      </w:r>
      <w:r>
        <w:rPr>
          <w:rFonts w:ascii="Poppins" w:hAnsi="Poppins"/>
        </w:rPr>
        <w:t>La cumparaturile a caror valoare depaseste suma de 300 lei, transportul este gratuit.</w:t>
      </w:r>
    </w:p>
    <w:p w:rsidR="006020B5" w:rsidRDefault="006020B5" w:rsidP="006020B5">
      <w:pPr>
        <w:pStyle w:val="NormalWeb"/>
        <w:spacing w:before="0" w:beforeAutospacing="0" w:after="312" w:afterAutospacing="0"/>
        <w:rPr>
          <w:rFonts w:ascii="Poppins" w:hAnsi="Poppins"/>
        </w:rPr>
      </w:pPr>
      <w:r>
        <w:rPr>
          <w:rFonts w:ascii="Poppins" w:hAnsi="Poppins"/>
        </w:rPr>
        <w:t>In cazul in care refuzati primirea coletului, acesta se va retrimite doar daca veti suporta taxele de transport si de retur ale coletului!</w:t>
      </w:r>
    </w:p>
    <w:p w:rsidR="006020B5" w:rsidRDefault="006020B5" w:rsidP="006020B5">
      <w:pPr>
        <w:pStyle w:val="Heading4"/>
        <w:spacing w:before="0" w:after="120"/>
        <w:jc w:val="center"/>
        <w:rPr>
          <w:rFonts w:ascii="Arial" w:hAnsi="Arial" w:cs="Arial"/>
          <w:color w:val="000000"/>
          <w:sz w:val="27"/>
          <w:szCs w:val="27"/>
        </w:rPr>
      </w:pPr>
      <w:r>
        <w:rPr>
          <w:rFonts w:ascii="Arial" w:hAnsi="Arial" w:cs="Arial"/>
          <w:color w:val="000000"/>
          <w:sz w:val="27"/>
          <w:szCs w:val="27"/>
        </w:rPr>
        <w:t>Plata</w:t>
      </w:r>
    </w:p>
    <w:p w:rsidR="006020B5" w:rsidRDefault="006020B5" w:rsidP="006020B5">
      <w:pPr>
        <w:pStyle w:val="Heading3"/>
        <w:spacing w:before="0" w:after="120"/>
        <w:rPr>
          <w:rFonts w:ascii="Arial" w:hAnsi="Arial" w:cs="Arial"/>
          <w:color w:val="000000"/>
          <w:sz w:val="30"/>
          <w:szCs w:val="30"/>
        </w:rPr>
      </w:pPr>
      <w:r>
        <w:rPr>
          <w:rFonts w:ascii="Arial" w:hAnsi="Arial" w:cs="Arial"/>
          <w:color w:val="000000"/>
          <w:sz w:val="30"/>
          <w:szCs w:val="30"/>
        </w:rPr>
        <w:t> </w:t>
      </w:r>
    </w:p>
    <w:p w:rsidR="006020B5" w:rsidRDefault="006020B5" w:rsidP="006020B5">
      <w:pPr>
        <w:numPr>
          <w:ilvl w:val="0"/>
          <w:numId w:val="1"/>
        </w:numPr>
        <w:spacing w:before="100" w:beforeAutospacing="1" w:after="144" w:line="240" w:lineRule="auto"/>
        <w:ind w:left="1032"/>
        <w:rPr>
          <w:rFonts w:ascii="Poppins" w:hAnsi="Poppins" w:cs="Times New Roman"/>
          <w:sz w:val="24"/>
          <w:szCs w:val="24"/>
        </w:rPr>
      </w:pPr>
      <w:r>
        <w:rPr>
          <w:rStyle w:val="Strong"/>
          <w:rFonts w:ascii="Poppins" w:hAnsi="Poppins"/>
        </w:rPr>
        <w:t>Numerar la livrare (Ramburs)</w:t>
      </w:r>
      <w:r>
        <w:rPr>
          <w:rFonts w:ascii="Poppins" w:hAnsi="Poppins"/>
        </w:rPr>
        <w:br/>
        <w:t>Produsele pot fi achitate numerar in momentul livrarii.. Plata se face la curier (ramburs) chiar in momentul preluarii coletului.</w:t>
      </w:r>
    </w:p>
    <w:p w:rsidR="006020B5" w:rsidRDefault="006020B5" w:rsidP="006020B5">
      <w:pPr>
        <w:pStyle w:val="NormalWeb"/>
        <w:spacing w:before="0" w:beforeAutospacing="0" w:after="312" w:afterAutospacing="0"/>
        <w:jc w:val="center"/>
        <w:rPr>
          <w:rFonts w:ascii="Poppins" w:hAnsi="Poppins"/>
          <w:color w:val="000000"/>
        </w:rPr>
      </w:pPr>
      <w:r>
        <w:rPr>
          <w:rFonts w:ascii="Poppins" w:hAnsi="Poppins"/>
          <w:color w:val="000000"/>
        </w:rPr>
        <w:t>Returul produselor</w:t>
      </w:r>
    </w:p>
    <w:p w:rsidR="006020B5" w:rsidRDefault="006020B5" w:rsidP="006020B5">
      <w:pPr>
        <w:pStyle w:val="Heading1"/>
        <w:spacing w:before="0" w:after="120"/>
        <w:rPr>
          <w:rFonts w:ascii="Arial" w:hAnsi="Arial" w:cs="Arial"/>
          <w:color w:val="000000"/>
          <w:sz w:val="41"/>
          <w:szCs w:val="41"/>
        </w:rPr>
      </w:pPr>
      <w:r>
        <w:rPr>
          <w:rFonts w:ascii="Arial" w:hAnsi="Arial" w:cs="Arial"/>
          <w:color w:val="000000"/>
          <w:sz w:val="41"/>
          <w:szCs w:val="41"/>
        </w:rPr>
        <w:t> </w:t>
      </w:r>
    </w:p>
    <w:p w:rsidR="006020B5" w:rsidRDefault="006020B5" w:rsidP="006020B5">
      <w:pPr>
        <w:pStyle w:val="NormalWeb"/>
        <w:spacing w:before="0" w:beforeAutospacing="0" w:after="312" w:afterAutospacing="0"/>
        <w:rPr>
          <w:rFonts w:ascii="Poppins" w:hAnsi="Poppins"/>
        </w:rPr>
      </w:pPr>
      <w:r>
        <w:rPr>
          <w:rFonts w:ascii="Poppins" w:hAnsi="Poppins"/>
        </w:rPr>
        <w:t> </w:t>
      </w:r>
    </w:p>
    <w:p w:rsidR="006020B5" w:rsidRDefault="006020B5" w:rsidP="006020B5">
      <w:pPr>
        <w:pStyle w:val="NormalWeb"/>
        <w:spacing w:before="0" w:beforeAutospacing="0" w:after="312" w:afterAutospacing="0"/>
        <w:rPr>
          <w:rFonts w:ascii="Poppins" w:hAnsi="Poppins"/>
        </w:rPr>
      </w:pPr>
      <w:r>
        <w:rPr>
          <w:rFonts w:ascii="Poppins" w:hAnsi="Poppins"/>
        </w:rPr>
        <w:t>Pe site-ul nostru, returnarea produsului se face in cativa pasi simpli, rapizi si fara batai de cap.</w:t>
      </w:r>
    </w:p>
    <w:p w:rsidR="006020B5" w:rsidRDefault="006020B5" w:rsidP="006020B5">
      <w:pPr>
        <w:pStyle w:val="NormalWeb"/>
        <w:spacing w:before="0" w:beforeAutospacing="0" w:after="312" w:afterAutospacing="0"/>
        <w:rPr>
          <w:rFonts w:ascii="Poppins" w:hAnsi="Poppins"/>
        </w:rPr>
      </w:pPr>
      <w:r>
        <w:rPr>
          <w:rFonts w:ascii="Poppins" w:hAnsi="Poppins"/>
        </w:rPr>
        <w:t>Daca, din orice motiv, nu esti 100% multumit de un produs pe care l-ai cumparat, poti sa il returnezi in termen de 30 zile calendaristice din momentul in care ai intrat in posesia lui. Produsele pot fi returnate doar in aceleasi conditii in care au fost livrate. Produse uzate nu se pot returna!  Cheltuielile de transport la returnare vor fi suportate de client. Termenul maxim legal pentru rambursarea contravalorii produsului este de 30 de zile Rambursarea banilor se face doar in cont bancar.</w:t>
      </w:r>
    </w:p>
    <w:p w:rsidR="006020B5" w:rsidRDefault="006020B5" w:rsidP="006020B5">
      <w:pPr>
        <w:pStyle w:val="NormalWeb"/>
        <w:spacing w:before="0" w:beforeAutospacing="0" w:after="312" w:afterAutospacing="0"/>
        <w:rPr>
          <w:rFonts w:ascii="Poppins" w:hAnsi="Poppins"/>
        </w:rPr>
      </w:pPr>
      <w:r>
        <w:rPr>
          <w:rFonts w:ascii="Poppins" w:hAnsi="Poppins"/>
        </w:rPr>
        <w:t>Daca produsul este returnat intr-o stare in care nu mai poate fi vandut ca si nou, ne rezervam dreptul de a refuza plata produsului catre client sau, la optiunea clientului, ii vom reexpedia produsul, pe cheltuiala acestuia.</w:t>
      </w:r>
    </w:p>
    <w:p w:rsidR="006020B5" w:rsidRDefault="006020B5" w:rsidP="006020B5">
      <w:pPr>
        <w:pStyle w:val="NormalWeb"/>
        <w:spacing w:before="0" w:beforeAutospacing="0" w:after="312" w:afterAutospacing="0"/>
        <w:rPr>
          <w:rFonts w:ascii="Poppins" w:hAnsi="Poppins"/>
        </w:rPr>
      </w:pPr>
      <w:r>
        <w:rPr>
          <w:rStyle w:val="Strong"/>
          <w:rFonts w:ascii="Poppins" w:eastAsiaTheme="majorEastAsia" w:hAnsi="Poppins"/>
        </w:rPr>
        <w:t>Solicitarile de retur</w:t>
      </w:r>
      <w:r>
        <w:rPr>
          <w:rFonts w:ascii="Poppins" w:hAnsi="Poppins"/>
        </w:rPr>
        <w:t> se notifica in scris prin email la </w:t>
      </w:r>
      <w:hyperlink r:id="rId5" w:history="1">
        <w:r>
          <w:rPr>
            <w:rStyle w:val="Strong"/>
            <w:rFonts w:ascii="Poppins" w:eastAsiaTheme="majorEastAsia" w:hAnsi="Poppins"/>
            <w:color w:val="DD3333"/>
          </w:rPr>
          <w:t>constanta.boruz@gmail.com</w:t>
        </w:r>
      </w:hyperlink>
      <w:r>
        <w:rPr>
          <w:rFonts w:ascii="Poppins" w:hAnsi="Poppins"/>
        </w:rPr>
        <w:t> , specificand:</w:t>
      </w:r>
      <w:r>
        <w:rPr>
          <w:rFonts w:ascii="Poppins" w:hAnsi="Poppins"/>
        </w:rPr>
        <w:br/>
        <w:t>– Nume, Prenume</w:t>
      </w:r>
      <w:r>
        <w:rPr>
          <w:rFonts w:ascii="Poppins" w:hAnsi="Poppins"/>
        </w:rPr>
        <w:br/>
        <w:t>– ID comanda</w:t>
      </w:r>
      <w:r>
        <w:rPr>
          <w:rFonts w:ascii="Poppins" w:hAnsi="Poppins"/>
        </w:rPr>
        <w:br/>
        <w:t>– Telefon</w:t>
      </w:r>
      <w:r>
        <w:rPr>
          <w:rFonts w:ascii="Poppins" w:hAnsi="Poppins"/>
        </w:rPr>
        <w:br/>
        <w:t>– Adresa de email</w:t>
      </w:r>
      <w:r>
        <w:rPr>
          <w:rFonts w:ascii="Poppins" w:hAnsi="Poppins"/>
        </w:rPr>
        <w:br/>
        <w:t>– Produse de returnat</w:t>
      </w:r>
      <w:r>
        <w:rPr>
          <w:rFonts w:ascii="Poppins" w:hAnsi="Poppins"/>
        </w:rPr>
        <w:br/>
        <w:t>– Motivul returnarii</w:t>
      </w:r>
      <w:r>
        <w:rPr>
          <w:rFonts w:ascii="Poppins" w:hAnsi="Poppins"/>
        </w:rPr>
        <w:br/>
        <w:t>– Contul IBAN si numele Titularului (in care se face plata returului )</w:t>
      </w:r>
    </w:p>
    <w:p w:rsidR="006020B5" w:rsidRDefault="006020B5" w:rsidP="006020B5">
      <w:pPr>
        <w:pStyle w:val="NormalWeb"/>
        <w:spacing w:before="0" w:beforeAutospacing="0" w:after="312" w:afterAutospacing="0"/>
        <w:rPr>
          <w:rFonts w:ascii="Poppins" w:hAnsi="Poppins"/>
        </w:rPr>
      </w:pPr>
      <w:r>
        <w:rPr>
          <w:rStyle w:val="Strong"/>
          <w:rFonts w:ascii="Poppins" w:eastAsiaTheme="majorEastAsia" w:hAnsi="Poppins"/>
        </w:rPr>
        <w:lastRenderedPageBreak/>
        <w:t>IMPORTANT</w:t>
      </w:r>
      <w:r>
        <w:rPr>
          <w:rFonts w:ascii="Poppins" w:hAnsi="Poppins"/>
        </w:rPr>
        <w:t>: retururile facute fara instiintarea scrisa prealabila si fara toate datele de mai sus, nu vor fi luate in considerare. Returnarea produselor trebuie facuta cu respectarea conditiilor de mai sus si folosind serviciul de curierat rapid.</w:t>
      </w:r>
    </w:p>
    <w:p w:rsidR="006020B5" w:rsidRPr="006020B5" w:rsidRDefault="006020B5" w:rsidP="006020B5">
      <w:pPr>
        <w:pStyle w:val="NormalWeb"/>
        <w:spacing w:before="0" w:beforeAutospacing="0" w:after="312" w:afterAutospacing="0"/>
        <w:rPr>
          <w:rFonts w:ascii="Poppins" w:hAnsi="Poppins"/>
          <w:lang w:val="en-US"/>
        </w:rPr>
      </w:pPr>
      <w:r w:rsidRPr="006020B5">
        <w:rPr>
          <w:rFonts w:ascii="Poppins" w:hAnsi="Poppins"/>
          <w:lang w:val="en-US"/>
        </w:rPr>
        <w:t>Date de contact</w:t>
      </w:r>
    </w:p>
    <w:p w:rsidR="006020B5" w:rsidRPr="006020B5" w:rsidRDefault="006020B5" w:rsidP="006020B5">
      <w:pPr>
        <w:pStyle w:val="NormalWeb"/>
        <w:spacing w:before="0" w:beforeAutospacing="0" w:after="312" w:afterAutospacing="0"/>
        <w:rPr>
          <w:rFonts w:ascii="Poppins" w:hAnsi="Poppins"/>
          <w:lang w:val="en-US"/>
        </w:rPr>
      </w:pPr>
      <w:r w:rsidRPr="006020B5">
        <w:rPr>
          <w:rFonts w:ascii="Poppins" w:hAnsi="Poppins"/>
          <w:lang w:val="en-US"/>
        </w:rPr>
        <w:t xml:space="preserve">SC </w:t>
      </w:r>
      <w:proofErr w:type="spellStart"/>
      <w:r w:rsidRPr="006020B5">
        <w:rPr>
          <w:rFonts w:ascii="Poppins" w:hAnsi="Poppins"/>
          <w:lang w:val="en-US"/>
        </w:rPr>
        <w:t>Gaband</w:t>
      </w:r>
      <w:proofErr w:type="spellEnd"/>
      <w:r w:rsidRPr="006020B5">
        <w:rPr>
          <w:rFonts w:ascii="Poppins" w:hAnsi="Poppins"/>
          <w:lang w:val="en-US"/>
        </w:rPr>
        <w:t xml:space="preserve"> S</w:t>
      </w:r>
      <w:proofErr w:type="gramStart"/>
      <w:r w:rsidRPr="006020B5">
        <w:rPr>
          <w:rFonts w:ascii="Poppins" w:hAnsi="Poppins"/>
          <w:lang w:val="en-US"/>
        </w:rPr>
        <w:t>:R:L</w:t>
      </w:r>
      <w:proofErr w:type="gramEnd"/>
    </w:p>
    <w:p w:rsidR="006020B5" w:rsidRPr="006020B5" w:rsidRDefault="006020B5" w:rsidP="006020B5">
      <w:pPr>
        <w:pStyle w:val="NormalWeb"/>
        <w:spacing w:before="0" w:beforeAutospacing="0" w:after="312" w:afterAutospacing="0"/>
        <w:rPr>
          <w:rFonts w:ascii="Poppins" w:hAnsi="Poppins"/>
          <w:lang w:val="en-US"/>
        </w:rPr>
      </w:pPr>
      <w:proofErr w:type="spellStart"/>
      <w:r w:rsidRPr="006020B5">
        <w:rPr>
          <w:rFonts w:ascii="Poppins" w:hAnsi="Poppins"/>
          <w:lang w:val="en-US"/>
        </w:rPr>
        <w:t>Nr</w:t>
      </w:r>
      <w:proofErr w:type="spellEnd"/>
      <w:r w:rsidRPr="006020B5">
        <w:rPr>
          <w:rFonts w:ascii="Poppins" w:hAnsi="Poppins"/>
          <w:lang w:val="en-US"/>
        </w:rPr>
        <w:t>. Reg. Com.: </w:t>
      </w:r>
    </w:p>
    <w:p w:rsidR="006020B5" w:rsidRPr="006020B5" w:rsidRDefault="006020B5" w:rsidP="006020B5">
      <w:pPr>
        <w:pStyle w:val="NormalWeb"/>
        <w:spacing w:before="0" w:beforeAutospacing="0" w:after="312" w:afterAutospacing="0"/>
        <w:rPr>
          <w:rFonts w:ascii="Poppins" w:hAnsi="Poppins"/>
          <w:lang w:val="en-US"/>
        </w:rPr>
      </w:pPr>
      <w:r w:rsidRPr="006020B5">
        <w:rPr>
          <w:rFonts w:ascii="Poppins" w:hAnsi="Poppins"/>
          <w:lang w:val="en-US"/>
        </w:rPr>
        <w:t>IBAN: </w:t>
      </w:r>
    </w:p>
    <w:p w:rsidR="006020B5" w:rsidRPr="006020B5" w:rsidRDefault="006020B5" w:rsidP="006020B5">
      <w:pPr>
        <w:pStyle w:val="NormalWeb"/>
        <w:spacing w:before="0" w:beforeAutospacing="0" w:after="312" w:afterAutospacing="0"/>
        <w:rPr>
          <w:rFonts w:ascii="Poppins" w:hAnsi="Poppins"/>
          <w:lang w:val="en-US"/>
        </w:rPr>
      </w:pPr>
      <w:proofErr w:type="spellStart"/>
      <w:r w:rsidRPr="006020B5">
        <w:rPr>
          <w:rFonts w:ascii="Poppins" w:hAnsi="Poppins"/>
          <w:lang w:val="en-US"/>
        </w:rPr>
        <w:t>Sediu</w:t>
      </w:r>
      <w:proofErr w:type="spellEnd"/>
      <w:r w:rsidRPr="006020B5">
        <w:rPr>
          <w:rFonts w:ascii="Poppins" w:hAnsi="Poppins"/>
          <w:lang w:val="en-US"/>
        </w:rPr>
        <w:t xml:space="preserve"> Social: </w:t>
      </w:r>
      <w:proofErr w:type="spellStart"/>
      <w:r w:rsidRPr="006020B5">
        <w:rPr>
          <w:rFonts w:ascii="Poppins" w:hAnsi="Poppins"/>
          <w:lang w:val="en-US"/>
        </w:rPr>
        <w:t>Bulevardul</w:t>
      </w:r>
      <w:proofErr w:type="spellEnd"/>
      <w:r w:rsidRPr="006020B5">
        <w:rPr>
          <w:rFonts w:ascii="Poppins" w:hAnsi="Poppins"/>
          <w:lang w:val="en-US"/>
        </w:rPr>
        <w:t xml:space="preserve"> Racoteanu,Bl</w:t>
      </w:r>
      <w:bookmarkStart w:id="0" w:name="_GoBack"/>
      <w:bookmarkEnd w:id="0"/>
      <w:r w:rsidRPr="006020B5">
        <w:rPr>
          <w:rFonts w:ascii="Poppins" w:hAnsi="Poppins"/>
          <w:lang w:val="en-US"/>
        </w:rPr>
        <w:t>k7,Sc1,Ap1,</w:t>
      </w:r>
    </w:p>
    <w:p w:rsidR="006020B5" w:rsidRPr="006020B5" w:rsidRDefault="006020B5" w:rsidP="006020B5">
      <w:pPr>
        <w:pStyle w:val="NormalWeb"/>
        <w:spacing w:before="0" w:beforeAutospacing="0" w:after="312" w:afterAutospacing="0"/>
        <w:rPr>
          <w:rFonts w:ascii="Poppins" w:hAnsi="Poppins"/>
          <w:lang w:val="en-US"/>
        </w:rPr>
      </w:pPr>
      <w:proofErr w:type="spellStart"/>
      <w:r w:rsidRPr="006020B5">
        <w:rPr>
          <w:rFonts w:ascii="Poppins" w:hAnsi="Poppins"/>
          <w:lang w:val="en-US"/>
        </w:rPr>
        <w:t>Oras</w:t>
      </w:r>
      <w:proofErr w:type="gramStart"/>
      <w:r w:rsidRPr="006020B5">
        <w:rPr>
          <w:rFonts w:ascii="Poppins" w:hAnsi="Poppins"/>
          <w:lang w:val="en-US"/>
        </w:rPr>
        <w:t>:Filiasi</w:t>
      </w:r>
      <w:proofErr w:type="spellEnd"/>
      <w:proofErr w:type="gramEnd"/>
    </w:p>
    <w:p w:rsidR="006020B5" w:rsidRPr="006020B5" w:rsidRDefault="006020B5" w:rsidP="006020B5">
      <w:pPr>
        <w:pStyle w:val="NormalWeb"/>
        <w:spacing w:before="0" w:beforeAutospacing="0" w:after="312" w:afterAutospacing="0"/>
        <w:rPr>
          <w:rFonts w:ascii="Poppins" w:hAnsi="Poppins"/>
          <w:lang w:val="en-US"/>
        </w:rPr>
      </w:pPr>
      <w:proofErr w:type="spellStart"/>
      <w:r w:rsidRPr="006020B5">
        <w:rPr>
          <w:rFonts w:ascii="Poppins" w:hAnsi="Poppins"/>
          <w:lang w:val="en-US"/>
        </w:rPr>
        <w:t>Jud</w:t>
      </w:r>
      <w:proofErr w:type="gramStart"/>
      <w:r w:rsidRPr="006020B5">
        <w:rPr>
          <w:rFonts w:ascii="Poppins" w:hAnsi="Poppins"/>
          <w:lang w:val="en-US"/>
        </w:rPr>
        <w:t>:Dolj</w:t>
      </w:r>
      <w:proofErr w:type="spellEnd"/>
      <w:proofErr w:type="gramEnd"/>
    </w:p>
    <w:p w:rsidR="006020B5" w:rsidRDefault="006020B5" w:rsidP="006020B5">
      <w:pPr>
        <w:pStyle w:val="NormalWeb"/>
        <w:spacing w:before="0" w:beforeAutospacing="0" w:after="312" w:afterAutospacing="0"/>
        <w:rPr>
          <w:rFonts w:ascii="Poppins" w:hAnsi="Poppins"/>
        </w:rPr>
      </w:pPr>
      <w:r>
        <w:rPr>
          <w:rFonts w:ascii="Poppins" w:hAnsi="Poppins"/>
        </w:rPr>
        <w:t>Email: constanta.boruz@gmail.com</w:t>
      </w:r>
    </w:p>
    <w:p w:rsidR="00862C58" w:rsidRDefault="00862C58" w:rsidP="006020B5"/>
    <w:sectPr w:rsidR="00862C5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B93328"/>
    <w:multiLevelType w:val="multilevel"/>
    <w:tmpl w:val="A16AF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89707BF"/>
    <w:multiLevelType w:val="multilevel"/>
    <w:tmpl w:val="BA6070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7C8"/>
    <w:rsid w:val="006020B5"/>
    <w:rsid w:val="00862C58"/>
    <w:rsid w:val="00D277C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2893B6-95C3-4BC8-AD5D-E9F0016B6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020B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6020B5"/>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Heading3">
    <w:name w:val="heading 3"/>
    <w:basedOn w:val="Normal"/>
    <w:next w:val="Normal"/>
    <w:link w:val="Heading3Char"/>
    <w:uiPriority w:val="9"/>
    <w:semiHidden/>
    <w:unhideWhenUsed/>
    <w:qFormat/>
    <w:rsid w:val="006020B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6020B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020B5"/>
    <w:rPr>
      <w:rFonts w:ascii="Times New Roman" w:eastAsia="Times New Roman" w:hAnsi="Times New Roman" w:cs="Times New Roman"/>
      <w:b/>
      <w:bCs/>
      <w:sz w:val="36"/>
      <w:szCs w:val="36"/>
      <w:lang w:eastAsia="it-IT"/>
    </w:rPr>
  </w:style>
  <w:style w:type="paragraph" w:styleId="NormalWeb">
    <w:name w:val="Normal (Web)"/>
    <w:basedOn w:val="Normal"/>
    <w:uiPriority w:val="99"/>
    <w:semiHidden/>
    <w:unhideWhenUsed/>
    <w:rsid w:val="006020B5"/>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Strong">
    <w:name w:val="Strong"/>
    <w:basedOn w:val="DefaultParagraphFont"/>
    <w:uiPriority w:val="22"/>
    <w:qFormat/>
    <w:rsid w:val="006020B5"/>
    <w:rPr>
      <w:b/>
      <w:bCs/>
    </w:rPr>
  </w:style>
  <w:style w:type="character" w:styleId="Hyperlink">
    <w:name w:val="Hyperlink"/>
    <w:basedOn w:val="DefaultParagraphFont"/>
    <w:uiPriority w:val="99"/>
    <w:semiHidden/>
    <w:unhideWhenUsed/>
    <w:rsid w:val="006020B5"/>
    <w:rPr>
      <w:color w:val="0000FF"/>
      <w:u w:val="single"/>
    </w:rPr>
  </w:style>
  <w:style w:type="character" w:customStyle="1" w:styleId="Heading1Char">
    <w:name w:val="Heading 1 Char"/>
    <w:basedOn w:val="DefaultParagraphFont"/>
    <w:link w:val="Heading1"/>
    <w:uiPriority w:val="9"/>
    <w:rsid w:val="006020B5"/>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6020B5"/>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6020B5"/>
    <w:rPr>
      <w:rFonts w:asciiTheme="majorHAnsi" w:eastAsiaTheme="majorEastAsia" w:hAnsiTheme="majorHAnsi" w:cstheme="majorBidi"/>
      <w:i/>
      <w:iCs/>
      <w:color w:val="2E74B5" w:themeColor="accent1" w:themeShade="BF"/>
    </w:rPr>
  </w:style>
  <w:style w:type="character" w:customStyle="1" w:styleId="widget-title">
    <w:name w:val="widget-title"/>
    <w:basedOn w:val="DefaultParagraphFont"/>
    <w:rsid w:val="006020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3795295">
      <w:bodyDiv w:val="1"/>
      <w:marLeft w:val="0"/>
      <w:marRight w:val="0"/>
      <w:marTop w:val="0"/>
      <w:marBottom w:val="0"/>
      <w:divBdr>
        <w:top w:val="none" w:sz="0" w:space="0" w:color="auto"/>
        <w:left w:val="none" w:sz="0" w:space="0" w:color="auto"/>
        <w:bottom w:val="none" w:sz="0" w:space="0" w:color="auto"/>
        <w:right w:val="none" w:sz="0" w:space="0" w:color="auto"/>
      </w:divBdr>
      <w:divsChild>
        <w:div w:id="2099599537">
          <w:marLeft w:val="0"/>
          <w:marRight w:val="0"/>
          <w:marTop w:val="0"/>
          <w:marBottom w:val="0"/>
          <w:divBdr>
            <w:top w:val="none" w:sz="0" w:space="0" w:color="auto"/>
            <w:left w:val="none" w:sz="0" w:space="0" w:color="auto"/>
            <w:bottom w:val="none" w:sz="0" w:space="0" w:color="auto"/>
            <w:right w:val="none" w:sz="0" w:space="0" w:color="auto"/>
          </w:divBdr>
          <w:divsChild>
            <w:div w:id="2003308885">
              <w:marLeft w:val="0"/>
              <w:marRight w:val="0"/>
              <w:marTop w:val="0"/>
              <w:marBottom w:val="0"/>
              <w:divBdr>
                <w:top w:val="none" w:sz="0" w:space="0" w:color="auto"/>
                <w:left w:val="none" w:sz="0" w:space="0" w:color="auto"/>
                <w:bottom w:val="none" w:sz="0" w:space="0" w:color="auto"/>
                <w:right w:val="none" w:sz="0" w:space="0" w:color="auto"/>
              </w:divBdr>
              <w:divsChild>
                <w:div w:id="1786268704">
                  <w:marLeft w:val="0"/>
                  <w:marRight w:val="0"/>
                  <w:marTop w:val="0"/>
                  <w:marBottom w:val="0"/>
                  <w:divBdr>
                    <w:top w:val="none" w:sz="0" w:space="0" w:color="auto"/>
                    <w:left w:val="none" w:sz="0" w:space="0" w:color="auto"/>
                    <w:bottom w:val="none" w:sz="0" w:space="0" w:color="auto"/>
                    <w:right w:val="none" w:sz="0" w:space="0" w:color="auto"/>
                  </w:divBdr>
                  <w:divsChild>
                    <w:div w:id="547110065">
                      <w:marLeft w:val="0"/>
                      <w:marRight w:val="0"/>
                      <w:marTop w:val="0"/>
                      <w:marBottom w:val="0"/>
                      <w:divBdr>
                        <w:top w:val="none" w:sz="0" w:space="0" w:color="auto"/>
                        <w:left w:val="none" w:sz="0" w:space="0" w:color="auto"/>
                        <w:bottom w:val="none" w:sz="0" w:space="0" w:color="auto"/>
                        <w:right w:val="none" w:sz="0" w:space="0" w:color="auto"/>
                      </w:divBdr>
                      <w:divsChild>
                        <w:div w:id="96234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9742091">
      <w:bodyDiv w:val="1"/>
      <w:marLeft w:val="0"/>
      <w:marRight w:val="0"/>
      <w:marTop w:val="0"/>
      <w:marBottom w:val="0"/>
      <w:divBdr>
        <w:top w:val="none" w:sz="0" w:space="0" w:color="auto"/>
        <w:left w:val="none" w:sz="0" w:space="0" w:color="auto"/>
        <w:bottom w:val="none" w:sz="0" w:space="0" w:color="auto"/>
        <w:right w:val="none" w:sz="0" w:space="0" w:color="auto"/>
      </w:divBdr>
      <w:divsChild>
        <w:div w:id="1518428177">
          <w:marLeft w:val="0"/>
          <w:marRight w:val="0"/>
          <w:marTop w:val="0"/>
          <w:marBottom w:val="0"/>
          <w:divBdr>
            <w:top w:val="none" w:sz="0" w:space="0" w:color="auto"/>
            <w:left w:val="none" w:sz="0" w:space="0" w:color="auto"/>
            <w:bottom w:val="none" w:sz="0" w:space="0" w:color="auto"/>
            <w:right w:val="none" w:sz="0" w:space="0" w:color="auto"/>
          </w:divBdr>
          <w:divsChild>
            <w:div w:id="1080759754">
              <w:marLeft w:val="0"/>
              <w:marRight w:val="0"/>
              <w:marTop w:val="0"/>
              <w:marBottom w:val="0"/>
              <w:divBdr>
                <w:top w:val="none" w:sz="0" w:space="0" w:color="auto"/>
                <w:left w:val="none" w:sz="0" w:space="0" w:color="auto"/>
                <w:bottom w:val="none" w:sz="0" w:space="0" w:color="auto"/>
                <w:right w:val="none" w:sz="0" w:space="0" w:color="auto"/>
              </w:divBdr>
              <w:divsChild>
                <w:div w:id="1288201076">
                  <w:marLeft w:val="0"/>
                  <w:marRight w:val="0"/>
                  <w:marTop w:val="0"/>
                  <w:marBottom w:val="0"/>
                  <w:divBdr>
                    <w:top w:val="none" w:sz="0" w:space="0" w:color="auto"/>
                    <w:left w:val="none" w:sz="0" w:space="0" w:color="auto"/>
                    <w:bottom w:val="none" w:sz="0" w:space="0" w:color="auto"/>
                    <w:right w:val="none" w:sz="0" w:space="0" w:color="auto"/>
                  </w:divBdr>
                  <w:divsChild>
                    <w:div w:id="697774218">
                      <w:marLeft w:val="0"/>
                      <w:marRight w:val="0"/>
                      <w:marTop w:val="0"/>
                      <w:marBottom w:val="0"/>
                      <w:divBdr>
                        <w:top w:val="none" w:sz="0" w:space="0" w:color="auto"/>
                        <w:left w:val="none" w:sz="0" w:space="0" w:color="auto"/>
                        <w:bottom w:val="none" w:sz="0" w:space="0" w:color="auto"/>
                        <w:right w:val="none" w:sz="0" w:space="0" w:color="auto"/>
                      </w:divBdr>
                      <w:divsChild>
                        <w:div w:id="1222524373">
                          <w:marLeft w:val="0"/>
                          <w:marRight w:val="0"/>
                          <w:marTop w:val="0"/>
                          <w:marBottom w:val="0"/>
                          <w:divBdr>
                            <w:top w:val="none" w:sz="0" w:space="0" w:color="auto"/>
                            <w:left w:val="none" w:sz="0" w:space="0" w:color="auto"/>
                            <w:bottom w:val="none" w:sz="0" w:space="0" w:color="auto"/>
                            <w:right w:val="none" w:sz="0" w:space="0" w:color="auto"/>
                          </w:divBdr>
                          <w:divsChild>
                            <w:div w:id="127802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573843">
                      <w:marLeft w:val="0"/>
                      <w:marRight w:val="0"/>
                      <w:marTop w:val="0"/>
                      <w:marBottom w:val="0"/>
                      <w:divBdr>
                        <w:top w:val="none" w:sz="0" w:space="0" w:color="auto"/>
                        <w:left w:val="none" w:sz="0" w:space="0" w:color="auto"/>
                        <w:bottom w:val="none" w:sz="0" w:space="0" w:color="auto"/>
                        <w:right w:val="none" w:sz="0" w:space="0" w:color="auto"/>
                      </w:divBdr>
                      <w:divsChild>
                        <w:div w:id="81298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609889">
                  <w:marLeft w:val="0"/>
                  <w:marRight w:val="0"/>
                  <w:marTop w:val="0"/>
                  <w:marBottom w:val="0"/>
                  <w:divBdr>
                    <w:top w:val="none" w:sz="0" w:space="0" w:color="auto"/>
                    <w:left w:val="none" w:sz="0" w:space="0" w:color="auto"/>
                    <w:bottom w:val="none" w:sz="0" w:space="0" w:color="auto"/>
                    <w:right w:val="none" w:sz="0" w:space="0" w:color="auto"/>
                  </w:divBdr>
                  <w:divsChild>
                    <w:div w:id="980572722">
                      <w:marLeft w:val="0"/>
                      <w:marRight w:val="0"/>
                      <w:marTop w:val="0"/>
                      <w:marBottom w:val="0"/>
                      <w:divBdr>
                        <w:top w:val="none" w:sz="0" w:space="0" w:color="auto"/>
                        <w:left w:val="none" w:sz="0" w:space="0" w:color="auto"/>
                        <w:bottom w:val="none" w:sz="0" w:space="0" w:color="auto"/>
                        <w:right w:val="none" w:sz="0" w:space="0" w:color="auto"/>
                      </w:divBdr>
                      <w:divsChild>
                        <w:div w:id="1820995152">
                          <w:marLeft w:val="0"/>
                          <w:marRight w:val="0"/>
                          <w:marTop w:val="0"/>
                          <w:marBottom w:val="0"/>
                          <w:divBdr>
                            <w:top w:val="none" w:sz="0" w:space="0" w:color="auto"/>
                            <w:left w:val="none" w:sz="0" w:space="0" w:color="auto"/>
                            <w:bottom w:val="none" w:sz="0" w:space="0" w:color="auto"/>
                            <w:right w:val="none" w:sz="0" w:space="0" w:color="auto"/>
                          </w:divBdr>
                        </w:div>
                      </w:divsChild>
                    </w:div>
                    <w:div w:id="1619606290">
                      <w:marLeft w:val="0"/>
                      <w:marRight w:val="0"/>
                      <w:marTop w:val="0"/>
                      <w:marBottom w:val="0"/>
                      <w:divBdr>
                        <w:top w:val="none" w:sz="0" w:space="0" w:color="auto"/>
                        <w:left w:val="none" w:sz="0" w:space="0" w:color="auto"/>
                        <w:bottom w:val="none" w:sz="0" w:space="0" w:color="auto"/>
                        <w:right w:val="none" w:sz="0" w:space="0" w:color="auto"/>
                      </w:divBdr>
                      <w:divsChild>
                        <w:div w:id="195305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486328">
              <w:marLeft w:val="0"/>
              <w:marRight w:val="0"/>
              <w:marTop w:val="450"/>
              <w:marBottom w:val="0"/>
              <w:divBdr>
                <w:top w:val="none" w:sz="0" w:space="0" w:color="auto"/>
                <w:left w:val="none" w:sz="0" w:space="0" w:color="auto"/>
                <w:bottom w:val="none" w:sz="0" w:space="0" w:color="auto"/>
                <w:right w:val="none" w:sz="0" w:space="0" w:color="auto"/>
              </w:divBdr>
              <w:divsChild>
                <w:div w:id="143741882">
                  <w:marLeft w:val="0"/>
                  <w:marRight w:val="0"/>
                  <w:marTop w:val="0"/>
                  <w:marBottom w:val="0"/>
                  <w:divBdr>
                    <w:top w:val="none" w:sz="0" w:space="0" w:color="auto"/>
                    <w:left w:val="none" w:sz="0" w:space="0" w:color="auto"/>
                    <w:bottom w:val="none" w:sz="0" w:space="0" w:color="auto"/>
                    <w:right w:val="none" w:sz="0" w:space="0" w:color="auto"/>
                  </w:divBdr>
                  <w:divsChild>
                    <w:div w:id="10766885">
                      <w:marLeft w:val="0"/>
                      <w:marRight w:val="0"/>
                      <w:marTop w:val="0"/>
                      <w:marBottom w:val="0"/>
                      <w:divBdr>
                        <w:top w:val="none" w:sz="0" w:space="0" w:color="auto"/>
                        <w:left w:val="none" w:sz="0" w:space="0" w:color="auto"/>
                        <w:bottom w:val="none" w:sz="0" w:space="0" w:color="auto"/>
                        <w:right w:val="none" w:sz="0" w:space="0" w:color="auto"/>
                      </w:divBdr>
                    </w:div>
                  </w:divsChild>
                </w:div>
                <w:div w:id="690300982">
                  <w:marLeft w:val="0"/>
                  <w:marRight w:val="0"/>
                  <w:marTop w:val="0"/>
                  <w:marBottom w:val="0"/>
                  <w:divBdr>
                    <w:top w:val="none" w:sz="0" w:space="0" w:color="auto"/>
                    <w:left w:val="none" w:sz="0" w:space="0" w:color="auto"/>
                    <w:bottom w:val="none" w:sz="0" w:space="0" w:color="auto"/>
                    <w:right w:val="none" w:sz="0" w:space="0" w:color="auto"/>
                  </w:divBdr>
                  <w:divsChild>
                    <w:div w:id="48296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29645">
          <w:marLeft w:val="0"/>
          <w:marRight w:val="0"/>
          <w:marTop w:val="0"/>
          <w:marBottom w:val="0"/>
          <w:divBdr>
            <w:top w:val="none" w:sz="0" w:space="0" w:color="auto"/>
            <w:left w:val="none" w:sz="0" w:space="0" w:color="auto"/>
            <w:bottom w:val="none" w:sz="0" w:space="0" w:color="auto"/>
            <w:right w:val="none" w:sz="0" w:space="0" w:color="auto"/>
          </w:divBdr>
          <w:divsChild>
            <w:div w:id="607811966">
              <w:marLeft w:val="0"/>
              <w:marRight w:val="0"/>
              <w:marTop w:val="0"/>
              <w:marBottom w:val="0"/>
              <w:divBdr>
                <w:top w:val="none" w:sz="0" w:space="0" w:color="auto"/>
                <w:left w:val="none" w:sz="0" w:space="0" w:color="auto"/>
                <w:bottom w:val="none" w:sz="0" w:space="0" w:color="auto"/>
                <w:right w:val="none" w:sz="0" w:space="0" w:color="auto"/>
              </w:divBdr>
              <w:divsChild>
                <w:div w:id="564533700">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ontact@lenjerii-calitate.r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683</Words>
  <Characters>3895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2022-07-09T13:54:00Z</dcterms:created>
  <dcterms:modified xsi:type="dcterms:W3CDTF">2022-07-09T13:54:00Z</dcterms:modified>
</cp:coreProperties>
</file>